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919" w:rsidRPr="00FE47A2" w:rsidP="00327AD6">
      <w:pPr>
        <w:pStyle w:val="Title"/>
        <w:spacing w:line="240" w:lineRule="auto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FE47A2">
        <w:rPr>
          <w:rFonts w:ascii="Times New Roman" w:hAnsi="Times New Roman"/>
          <w:b w:val="0"/>
          <w:i w:val="0"/>
          <w:sz w:val="28"/>
          <w:szCs w:val="28"/>
        </w:rPr>
        <w:t>Дело №</w:t>
      </w:r>
      <w:r w:rsidRPr="00FE47A2" w:rsidR="007B453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FE47A2">
        <w:rPr>
          <w:rFonts w:ascii="Times New Roman" w:hAnsi="Times New Roman"/>
          <w:b w:val="0"/>
          <w:i w:val="0"/>
          <w:sz w:val="28"/>
          <w:szCs w:val="28"/>
        </w:rPr>
        <w:t>5-</w:t>
      </w:r>
      <w:r w:rsidR="0089608A">
        <w:rPr>
          <w:rFonts w:ascii="Times New Roman" w:hAnsi="Times New Roman"/>
          <w:b w:val="0"/>
          <w:i w:val="0"/>
          <w:sz w:val="28"/>
          <w:szCs w:val="28"/>
        </w:rPr>
        <w:t>777</w:t>
      </w:r>
      <w:r w:rsidRPr="00FE47A2" w:rsidR="00990A1C">
        <w:rPr>
          <w:rFonts w:ascii="Times New Roman" w:hAnsi="Times New Roman"/>
          <w:b w:val="0"/>
          <w:i w:val="0"/>
          <w:sz w:val="28"/>
          <w:szCs w:val="28"/>
        </w:rPr>
        <w:t>-</w:t>
      </w:r>
      <w:r w:rsidR="003D206D">
        <w:rPr>
          <w:rFonts w:ascii="Times New Roman" w:hAnsi="Times New Roman"/>
          <w:b w:val="0"/>
          <w:i w:val="0"/>
          <w:sz w:val="28"/>
          <w:szCs w:val="28"/>
        </w:rPr>
        <w:t>2001</w:t>
      </w:r>
      <w:r w:rsidRPr="00FE47A2">
        <w:rPr>
          <w:rFonts w:ascii="Times New Roman" w:hAnsi="Times New Roman"/>
          <w:b w:val="0"/>
          <w:i w:val="0"/>
          <w:sz w:val="28"/>
          <w:szCs w:val="28"/>
        </w:rPr>
        <w:t>/20</w:t>
      </w:r>
      <w:r w:rsidRPr="00FE47A2" w:rsidR="00333B92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A042B4">
        <w:rPr>
          <w:rFonts w:ascii="Times New Roman" w:hAnsi="Times New Roman"/>
          <w:b w:val="0"/>
          <w:i w:val="0"/>
          <w:sz w:val="28"/>
          <w:szCs w:val="28"/>
        </w:rPr>
        <w:t>4</w:t>
      </w:r>
    </w:p>
    <w:p w:rsidR="00FC10EC" w:rsidRPr="006902D6" w:rsidP="006902D6">
      <w:pPr>
        <w:pStyle w:val="Title"/>
        <w:spacing w:line="240" w:lineRule="auto"/>
        <w:ind w:firstLine="567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6902D6">
        <w:rPr>
          <w:rFonts w:ascii="Times New Roman" w:hAnsi="Times New Roman"/>
          <w:b w:val="0"/>
          <w:i w:val="0"/>
          <w:sz w:val="28"/>
          <w:szCs w:val="28"/>
        </w:rPr>
        <w:t>П О С Т А Н О В Л Е Н И Е</w:t>
      </w:r>
    </w:p>
    <w:p w:rsidR="00FC10EC" w:rsidRPr="006902D6" w:rsidP="006902D6">
      <w:pPr>
        <w:pStyle w:val="Title"/>
        <w:spacing w:line="240" w:lineRule="auto"/>
        <w:ind w:firstLine="567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6902D6">
        <w:rPr>
          <w:rFonts w:ascii="Times New Roman" w:hAnsi="Times New Roman"/>
          <w:b w:val="0"/>
          <w:i w:val="0"/>
          <w:sz w:val="28"/>
          <w:szCs w:val="28"/>
        </w:rPr>
        <w:t>по делу об административном правонарушении</w:t>
      </w:r>
    </w:p>
    <w:p w:rsidR="00FC10EC" w:rsidRPr="006902D6" w:rsidP="006902D6">
      <w:pPr>
        <w:ind w:firstLine="567"/>
        <w:contextualSpacing/>
        <w:rPr>
          <w:sz w:val="28"/>
          <w:szCs w:val="28"/>
        </w:rPr>
      </w:pPr>
    </w:p>
    <w:p w:rsidR="00986807" w:rsidRPr="00BD66F6" w:rsidP="00986807">
      <w:pPr>
        <w:pStyle w:val="a5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</w:t>
      </w:r>
      <w:r w:rsidRPr="00BD66F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D66F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650D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г</w:t>
      </w:r>
      <w:r w:rsidRPr="00BD66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Нефтеюганск</w:t>
      </w:r>
      <w:r w:rsidRPr="00BD66F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</w:p>
    <w:p w:rsidR="00986807" w:rsidRPr="00BD66F6" w:rsidP="00986807">
      <w:pPr>
        <w:pStyle w:val="a5"/>
        <w:ind w:left="0" w:firstLine="426"/>
        <w:rPr>
          <w:rFonts w:ascii="Times New Roman" w:hAnsi="Times New Roman"/>
          <w:sz w:val="28"/>
          <w:szCs w:val="28"/>
        </w:rPr>
      </w:pPr>
    </w:p>
    <w:p w:rsidR="00986807" w:rsidRPr="00BD66F6" w:rsidP="00986807">
      <w:pPr>
        <w:pStyle w:val="a5"/>
        <w:ind w:left="0" w:firstLine="426"/>
        <w:rPr>
          <w:rFonts w:ascii="Times New Roman" w:hAnsi="Times New Roman"/>
          <w:sz w:val="28"/>
          <w:szCs w:val="28"/>
        </w:rPr>
      </w:pPr>
      <w:r w:rsidRPr="00BD66F6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6</w:t>
      </w:r>
      <w:r w:rsidRPr="00BD66F6">
        <w:rPr>
          <w:rFonts w:ascii="Times New Roman" w:hAnsi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С.Т. Биктимирова</w:t>
      </w:r>
      <w:r w:rsidRPr="00BD66F6">
        <w:rPr>
          <w:rFonts w:ascii="Times New Roman" w:hAnsi="Times New Roman"/>
          <w:sz w:val="28"/>
          <w:szCs w:val="28"/>
        </w:rPr>
        <w:t xml:space="preserve">, </w:t>
      </w:r>
      <w:r w:rsidR="003D206D">
        <w:rPr>
          <w:rFonts w:ascii="Times New Roman" w:hAnsi="Times New Roman"/>
          <w:sz w:val="28"/>
          <w:szCs w:val="28"/>
        </w:rPr>
        <w:t xml:space="preserve">и.о. мирового судьи судебного участка № 1 Нефтеюганского судебного района ХМАО-Югры, </w:t>
      </w:r>
      <w:r w:rsidRPr="00BD66F6">
        <w:rPr>
          <w:rFonts w:ascii="Times New Roman" w:hAnsi="Times New Roman"/>
          <w:sz w:val="28"/>
          <w:szCs w:val="28"/>
        </w:rPr>
        <w:t xml:space="preserve">находящийся по адресу: ХМАО-Югра, </w:t>
      </w:r>
      <w:r>
        <w:rPr>
          <w:rFonts w:ascii="Times New Roman" w:hAnsi="Times New Roman"/>
          <w:sz w:val="28"/>
          <w:szCs w:val="28"/>
        </w:rPr>
        <w:t>г</w:t>
      </w:r>
      <w:r w:rsidRPr="00BD66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Неф</w:t>
      </w:r>
      <w:r>
        <w:rPr>
          <w:rFonts w:ascii="Times New Roman" w:hAnsi="Times New Roman"/>
          <w:sz w:val="28"/>
          <w:szCs w:val="28"/>
        </w:rPr>
        <w:t>теюганск</w:t>
      </w:r>
      <w:r w:rsidRPr="00BD66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Сургутская 10</w:t>
      </w:r>
      <w:r w:rsidRPr="00BD66F6">
        <w:rPr>
          <w:rFonts w:ascii="Times New Roman" w:hAnsi="Times New Roman"/>
          <w:sz w:val="28"/>
          <w:szCs w:val="28"/>
        </w:rPr>
        <w:t xml:space="preserve">, рассмотрев </w:t>
      </w:r>
      <w:r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 w:rsidRPr="00BD66F6">
        <w:rPr>
          <w:rFonts w:ascii="Times New Roman" w:hAnsi="Times New Roman"/>
          <w:sz w:val="28"/>
          <w:szCs w:val="28"/>
        </w:rPr>
        <w:t>дело об административном правонарушении в отношении</w:t>
      </w:r>
    </w:p>
    <w:p w:rsidR="00B650DB" w:rsidP="00986807">
      <w:pPr>
        <w:pStyle w:val="a5"/>
        <w:ind w:left="0" w:firstLine="426"/>
        <w:rPr>
          <w:sz w:val="28"/>
          <w:szCs w:val="28"/>
        </w:rPr>
      </w:pPr>
      <w:r w:rsidRPr="00BD66F6">
        <w:rPr>
          <w:rFonts w:ascii="Times New Roman" w:hAnsi="Times New Roman"/>
          <w:sz w:val="28"/>
          <w:szCs w:val="28"/>
        </w:rPr>
        <w:tab/>
      </w:r>
      <w:r w:rsidR="0089608A">
        <w:rPr>
          <w:rFonts w:ascii="Times New Roman" w:hAnsi="Times New Roman"/>
          <w:sz w:val="28"/>
          <w:szCs w:val="28"/>
        </w:rPr>
        <w:t xml:space="preserve">Шорова </w:t>
      </w:r>
      <w:r>
        <w:rPr>
          <w:rFonts w:ascii="Times New Roman" w:hAnsi="Times New Roman"/>
          <w:sz w:val="28"/>
          <w:szCs w:val="28"/>
        </w:rPr>
        <w:t>В.М.</w:t>
      </w:r>
      <w:r w:rsidRPr="00BD66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</w:t>
      </w:r>
      <w:r w:rsidRPr="00BD66F6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</w:t>
      </w:r>
      <w:r w:rsidRPr="00BD66F6">
        <w:rPr>
          <w:rFonts w:ascii="Times New Roman" w:hAnsi="Times New Roman"/>
          <w:sz w:val="28"/>
          <w:szCs w:val="28"/>
        </w:rPr>
        <w:t>, гражданина Российской Федерации,</w:t>
      </w:r>
      <w:r w:rsidR="00677865">
        <w:rPr>
          <w:rFonts w:ascii="Times New Roman" w:hAnsi="Times New Roman"/>
          <w:sz w:val="28"/>
          <w:szCs w:val="28"/>
        </w:rPr>
        <w:t xml:space="preserve"> </w:t>
      </w:r>
      <w:r w:rsidRPr="00BD66F6">
        <w:rPr>
          <w:rFonts w:ascii="Times New Roman" w:hAnsi="Times New Roman"/>
          <w:sz w:val="28"/>
          <w:szCs w:val="28"/>
        </w:rPr>
        <w:t>зарегистр</w:t>
      </w:r>
      <w:r w:rsidRPr="00BD66F6">
        <w:rPr>
          <w:rFonts w:ascii="Times New Roman" w:hAnsi="Times New Roman"/>
          <w:sz w:val="28"/>
          <w:szCs w:val="28"/>
        </w:rPr>
        <w:t xml:space="preserve">ированного </w:t>
      </w:r>
      <w:r w:rsidR="0089608A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**</w:t>
      </w:r>
      <w:r w:rsidR="0015343F">
        <w:rPr>
          <w:rFonts w:ascii="Times New Roman" w:hAnsi="Times New Roman"/>
          <w:sz w:val="28"/>
          <w:szCs w:val="28"/>
        </w:rPr>
        <w:t>,</w:t>
      </w:r>
      <w:r w:rsidR="00D302F3">
        <w:rPr>
          <w:rFonts w:ascii="Times New Roman" w:hAnsi="Times New Roman"/>
          <w:sz w:val="28"/>
          <w:szCs w:val="28"/>
        </w:rPr>
        <w:t xml:space="preserve"> </w:t>
      </w:r>
      <w:r w:rsidRPr="00BD66F6">
        <w:rPr>
          <w:rFonts w:ascii="Times New Roman" w:hAnsi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/>
          <w:sz w:val="28"/>
          <w:szCs w:val="28"/>
        </w:rPr>
        <w:t>**</w:t>
      </w:r>
      <w:r w:rsidR="00D302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8054E9">
        <w:rPr>
          <w:rFonts w:ascii="Times New Roman" w:hAnsi="Times New Roman"/>
          <w:sz w:val="28"/>
          <w:szCs w:val="28"/>
        </w:rPr>
        <w:t>не</w:t>
      </w:r>
      <w:r w:rsidR="008054E9">
        <w:rPr>
          <w:rFonts w:ascii="Times New Roman" w:hAnsi="Times New Roman"/>
          <w:sz w:val="28"/>
          <w:szCs w:val="28"/>
        </w:rPr>
        <w:t xml:space="preserve"> </w:t>
      </w:r>
      <w:r w:rsidRPr="00BD66F6">
        <w:rPr>
          <w:rFonts w:ascii="Times New Roman" w:hAnsi="Times New Roman"/>
          <w:sz w:val="28"/>
          <w:szCs w:val="28"/>
        </w:rPr>
        <w:t>работающего</w:t>
      </w:r>
      <w:r w:rsidR="00D302F3">
        <w:rPr>
          <w:rFonts w:ascii="Times New Roman" w:hAnsi="Times New Roman"/>
          <w:sz w:val="28"/>
          <w:szCs w:val="28"/>
        </w:rPr>
        <w:t>,</w:t>
      </w:r>
      <w:r w:rsidRPr="00BD66F6">
        <w:rPr>
          <w:rFonts w:ascii="Times New Roman" w:hAnsi="Times New Roman"/>
          <w:sz w:val="28"/>
          <w:szCs w:val="28"/>
        </w:rPr>
        <w:t xml:space="preserve"> </w:t>
      </w:r>
      <w:r w:rsidR="00902460">
        <w:rPr>
          <w:rFonts w:ascii="Times New Roman" w:hAnsi="Times New Roman"/>
          <w:sz w:val="28"/>
          <w:szCs w:val="28"/>
        </w:rPr>
        <w:t xml:space="preserve">пенсионера, </w:t>
      </w:r>
      <w:r w:rsidR="008054E9">
        <w:rPr>
          <w:rFonts w:ascii="Times New Roman" w:hAnsi="Times New Roman"/>
          <w:sz w:val="28"/>
          <w:szCs w:val="28"/>
        </w:rPr>
        <w:t>водительское удостоверение</w:t>
      </w:r>
      <w:r w:rsidR="003D2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</w:t>
      </w:r>
      <w:r w:rsidR="003D206D">
        <w:rPr>
          <w:rFonts w:ascii="Times New Roman" w:hAnsi="Times New Roman"/>
          <w:sz w:val="28"/>
          <w:szCs w:val="28"/>
        </w:rPr>
        <w:t xml:space="preserve"> выдан</w:t>
      </w:r>
      <w:r>
        <w:rPr>
          <w:rFonts w:ascii="Times New Roman" w:hAnsi="Times New Roman"/>
          <w:sz w:val="28"/>
          <w:szCs w:val="28"/>
        </w:rPr>
        <w:t>о</w:t>
      </w:r>
      <w:r w:rsidR="003D2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</w:t>
      </w:r>
      <w:r w:rsidR="00E041E0">
        <w:rPr>
          <w:rFonts w:ascii="Times New Roman" w:hAnsi="Times New Roman"/>
          <w:sz w:val="28"/>
          <w:szCs w:val="28"/>
        </w:rPr>
        <w:t>,</w:t>
      </w:r>
      <w:r w:rsidRPr="006902D6" w:rsidR="001C5993">
        <w:rPr>
          <w:sz w:val="28"/>
          <w:szCs w:val="28"/>
        </w:rPr>
        <w:t xml:space="preserve"> </w:t>
      </w:r>
    </w:p>
    <w:p w:rsidR="00986807" w:rsidRPr="00BD66F6" w:rsidP="00986807">
      <w:pPr>
        <w:pStyle w:val="a5"/>
        <w:ind w:left="0" w:firstLine="426"/>
        <w:rPr>
          <w:rFonts w:ascii="Times New Roman" w:hAnsi="Times New Roman"/>
          <w:sz w:val="28"/>
          <w:szCs w:val="28"/>
        </w:rPr>
      </w:pPr>
      <w:r w:rsidRPr="00F02A89">
        <w:rPr>
          <w:rFonts w:ascii="Times New Roman" w:hAnsi="Times New Roman"/>
          <w:sz w:val="28"/>
          <w:szCs w:val="28"/>
        </w:rPr>
        <w:t xml:space="preserve">в совершении </w:t>
      </w:r>
      <w:r w:rsidRPr="00F02A89">
        <w:rPr>
          <w:rFonts w:ascii="Times New Roman" w:hAnsi="Times New Roman"/>
          <w:sz w:val="28"/>
          <w:szCs w:val="28"/>
        </w:rPr>
        <w:t>правонарушения, предусмотренного</w:t>
      </w:r>
      <w:r w:rsidRPr="00BD66F6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2</w:t>
      </w:r>
      <w:r w:rsidRPr="00BD66F6">
        <w:rPr>
          <w:rFonts w:ascii="Times New Roman" w:hAnsi="Times New Roman"/>
          <w:sz w:val="28"/>
          <w:szCs w:val="28"/>
        </w:rPr>
        <w:t xml:space="preserve"> ст. 12.27 Ко</w:t>
      </w:r>
      <w:r>
        <w:rPr>
          <w:rFonts w:ascii="Times New Roman" w:hAnsi="Times New Roman"/>
          <w:sz w:val="28"/>
          <w:szCs w:val="28"/>
        </w:rPr>
        <w:t>декса Российской Федерации об административных правонарушениях</w:t>
      </w:r>
      <w:r w:rsidRPr="00BD66F6">
        <w:rPr>
          <w:rFonts w:ascii="Times New Roman" w:hAnsi="Times New Roman"/>
          <w:sz w:val="28"/>
          <w:szCs w:val="28"/>
        </w:rPr>
        <w:t>,</w:t>
      </w:r>
    </w:p>
    <w:p w:rsidR="00D02A6C" w:rsidRPr="006902D6" w:rsidP="006902D6">
      <w:pPr>
        <w:pStyle w:val="NoSpacing"/>
        <w:ind w:firstLine="567"/>
        <w:contextualSpacing/>
        <w:jc w:val="both"/>
        <w:rPr>
          <w:sz w:val="28"/>
          <w:szCs w:val="28"/>
        </w:rPr>
      </w:pPr>
    </w:p>
    <w:p w:rsidR="00287DBA" w:rsidRPr="006902D6" w:rsidP="006902D6">
      <w:pPr>
        <w:pStyle w:val="NoSpacing"/>
        <w:ind w:firstLine="567"/>
        <w:contextualSpacing/>
        <w:jc w:val="center"/>
        <w:rPr>
          <w:sz w:val="28"/>
          <w:szCs w:val="28"/>
        </w:rPr>
      </w:pPr>
      <w:r w:rsidRPr="006902D6">
        <w:rPr>
          <w:sz w:val="28"/>
          <w:szCs w:val="28"/>
        </w:rPr>
        <w:t>УСТАНОВИЛ:</w:t>
      </w:r>
    </w:p>
    <w:p w:rsidR="00BD6FF0" w:rsidRPr="006902D6" w:rsidP="006902D6">
      <w:pPr>
        <w:ind w:firstLine="567"/>
        <w:contextualSpacing/>
        <w:jc w:val="both"/>
        <w:rPr>
          <w:sz w:val="28"/>
          <w:szCs w:val="28"/>
        </w:rPr>
      </w:pPr>
    </w:p>
    <w:p w:rsidR="00677865" w:rsidRPr="003B6F20" w:rsidP="00677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Шоров В.М</w:t>
      </w:r>
      <w:r w:rsidR="0009386D">
        <w:rPr>
          <w:sz w:val="28"/>
          <w:szCs w:val="28"/>
        </w:rPr>
        <w:t>.</w:t>
      </w:r>
      <w:r w:rsidRPr="006902D6" w:rsidR="00A368A7">
        <w:rPr>
          <w:sz w:val="28"/>
          <w:szCs w:val="28"/>
        </w:rPr>
        <w:t xml:space="preserve"> </w:t>
      </w:r>
      <w:r>
        <w:rPr>
          <w:sz w:val="28"/>
          <w:szCs w:val="28"/>
        </w:rPr>
        <w:t>24 апреля</w:t>
      </w:r>
      <w:r w:rsidR="00B465A0">
        <w:rPr>
          <w:sz w:val="28"/>
          <w:szCs w:val="28"/>
        </w:rPr>
        <w:t xml:space="preserve"> </w:t>
      </w:r>
      <w:r w:rsidRPr="006902D6" w:rsidR="00A368A7">
        <w:rPr>
          <w:sz w:val="28"/>
          <w:szCs w:val="28"/>
        </w:rPr>
        <w:t>20</w:t>
      </w:r>
      <w:r w:rsidRPr="006902D6" w:rsidR="001C5993">
        <w:rPr>
          <w:sz w:val="28"/>
          <w:szCs w:val="28"/>
        </w:rPr>
        <w:t>2</w:t>
      </w:r>
      <w:r w:rsidR="003D206D">
        <w:rPr>
          <w:sz w:val="28"/>
          <w:szCs w:val="28"/>
        </w:rPr>
        <w:t>4</w:t>
      </w:r>
      <w:r w:rsidRPr="006902D6" w:rsidR="008514E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6902D6" w:rsidR="00683E7E">
        <w:rPr>
          <w:sz w:val="28"/>
          <w:szCs w:val="28"/>
        </w:rPr>
        <w:t xml:space="preserve"> час</w:t>
      </w:r>
      <w:r w:rsidRPr="006902D6" w:rsidR="009A6D6D">
        <w:rPr>
          <w:sz w:val="28"/>
          <w:szCs w:val="28"/>
        </w:rPr>
        <w:t>ов</w:t>
      </w:r>
      <w:r w:rsidRPr="006902D6" w:rsidR="00683E7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302F3">
        <w:rPr>
          <w:sz w:val="28"/>
          <w:szCs w:val="28"/>
        </w:rPr>
        <w:t>0</w:t>
      </w:r>
      <w:r w:rsidRPr="006902D6" w:rsidR="008514E3">
        <w:rPr>
          <w:sz w:val="28"/>
          <w:szCs w:val="28"/>
        </w:rPr>
        <w:t xml:space="preserve"> минут</w:t>
      </w:r>
      <w:r w:rsidR="003933FB">
        <w:rPr>
          <w:sz w:val="28"/>
          <w:szCs w:val="28"/>
        </w:rPr>
        <w:t xml:space="preserve"> </w:t>
      </w:r>
      <w:r w:rsidR="003D206D">
        <w:rPr>
          <w:sz w:val="28"/>
          <w:szCs w:val="28"/>
        </w:rPr>
        <w:t xml:space="preserve">в г. Нефтеюганске, </w:t>
      </w:r>
      <w:r>
        <w:rPr>
          <w:sz w:val="28"/>
          <w:szCs w:val="28"/>
        </w:rPr>
        <w:t>2</w:t>
      </w:r>
      <w:r w:rsidR="003D206D">
        <w:rPr>
          <w:sz w:val="28"/>
          <w:szCs w:val="28"/>
        </w:rPr>
        <w:t xml:space="preserve"> мкр. </w:t>
      </w:r>
      <w:r>
        <w:rPr>
          <w:sz w:val="28"/>
          <w:szCs w:val="28"/>
        </w:rPr>
        <w:t>возле строения 4</w:t>
      </w:r>
      <w:r w:rsidR="007C2740">
        <w:rPr>
          <w:sz w:val="28"/>
          <w:szCs w:val="28"/>
        </w:rPr>
        <w:t xml:space="preserve">, </w:t>
      </w:r>
      <w:r w:rsidR="00160CE1">
        <w:rPr>
          <w:sz w:val="28"/>
          <w:szCs w:val="28"/>
        </w:rPr>
        <w:t>управля</w:t>
      </w:r>
      <w:r w:rsidR="00FE47A2">
        <w:rPr>
          <w:sz w:val="28"/>
          <w:szCs w:val="28"/>
        </w:rPr>
        <w:t>я</w:t>
      </w:r>
      <w:r w:rsidR="00160CE1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  <w:lang w:val="en-US"/>
        </w:rPr>
        <w:t>HUYNDAI</w:t>
      </w:r>
      <w:r w:rsidRPr="008054E9">
        <w:rPr>
          <w:sz w:val="28"/>
          <w:szCs w:val="28"/>
        </w:rPr>
        <w:t xml:space="preserve"> </w:t>
      </w:r>
      <w:r w:rsidR="00473C8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UCSON</w:t>
      </w:r>
      <w:r w:rsidR="003D206D">
        <w:rPr>
          <w:sz w:val="28"/>
          <w:szCs w:val="28"/>
        </w:rPr>
        <w:t xml:space="preserve"> </w:t>
      </w:r>
      <w:r w:rsidR="00CD75AF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**</w:t>
      </w:r>
      <w:r>
        <w:rPr>
          <w:sz w:val="28"/>
          <w:szCs w:val="28"/>
        </w:rPr>
        <w:t>86</w:t>
      </w:r>
      <w:r w:rsidR="00986807">
        <w:rPr>
          <w:sz w:val="28"/>
          <w:szCs w:val="28"/>
        </w:rPr>
        <w:t xml:space="preserve"> </w:t>
      </w:r>
      <w:r w:rsidR="003D206D">
        <w:rPr>
          <w:sz w:val="28"/>
          <w:szCs w:val="28"/>
        </w:rPr>
        <w:t>совершил</w:t>
      </w:r>
      <w:r w:rsidR="00AA440B">
        <w:rPr>
          <w:sz w:val="28"/>
          <w:szCs w:val="28"/>
        </w:rPr>
        <w:t xml:space="preserve"> наезд на припаркованное транспортное средство </w:t>
      </w:r>
      <w:r>
        <w:rPr>
          <w:sz w:val="28"/>
          <w:szCs w:val="28"/>
        </w:rPr>
        <w:t xml:space="preserve">МАЗДА </w:t>
      </w:r>
      <w:r>
        <w:rPr>
          <w:sz w:val="28"/>
          <w:szCs w:val="28"/>
          <w:lang w:val="en-US"/>
        </w:rPr>
        <w:t>MPV</w:t>
      </w:r>
      <w:r w:rsidR="00AA440B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**</w:t>
      </w:r>
      <w:r>
        <w:rPr>
          <w:sz w:val="28"/>
          <w:szCs w:val="28"/>
        </w:rPr>
        <w:t>86</w:t>
      </w:r>
      <w:r w:rsidR="00C43B69">
        <w:rPr>
          <w:sz w:val="28"/>
          <w:szCs w:val="28"/>
        </w:rPr>
        <w:t>,</w:t>
      </w:r>
      <w:r w:rsidR="00FE47A2">
        <w:rPr>
          <w:sz w:val="28"/>
          <w:szCs w:val="28"/>
        </w:rPr>
        <w:t xml:space="preserve"> после чего </w:t>
      </w:r>
      <w:r w:rsidR="00CD75AF">
        <w:rPr>
          <w:sz w:val="28"/>
          <w:szCs w:val="28"/>
        </w:rPr>
        <w:t>оставил место ДТП, участником которого он являлся</w:t>
      </w:r>
      <w:r w:rsidRPr="006902D6" w:rsidR="00F07CAA">
        <w:rPr>
          <w:sz w:val="28"/>
          <w:szCs w:val="28"/>
        </w:rPr>
        <w:t xml:space="preserve">, чем </w:t>
      </w:r>
      <w:r w:rsidRPr="006902D6" w:rsidR="00E326D1">
        <w:rPr>
          <w:sz w:val="28"/>
          <w:szCs w:val="28"/>
        </w:rPr>
        <w:t>нарушил</w:t>
      </w:r>
      <w:r w:rsidRPr="006902D6" w:rsidR="00342E8B">
        <w:rPr>
          <w:sz w:val="28"/>
          <w:szCs w:val="28"/>
        </w:rPr>
        <w:t xml:space="preserve"> </w:t>
      </w:r>
      <w:r w:rsidRPr="006902D6" w:rsidR="00E326D1">
        <w:rPr>
          <w:sz w:val="28"/>
          <w:szCs w:val="28"/>
        </w:rPr>
        <w:t xml:space="preserve"> п.</w:t>
      </w:r>
      <w:r w:rsidRPr="006902D6" w:rsidR="00E326D1">
        <w:rPr>
          <w:sz w:val="28"/>
          <w:szCs w:val="28"/>
        </w:rPr>
        <w:t xml:space="preserve"> 2.5 Правил дорожного движения</w:t>
      </w:r>
      <w:r w:rsidRPr="00E041E0" w:rsidR="00E041E0">
        <w:rPr>
          <w:sz w:val="28"/>
          <w:szCs w:val="28"/>
        </w:rPr>
        <w:t xml:space="preserve"> </w:t>
      </w:r>
      <w:r w:rsidR="00E041E0">
        <w:rPr>
          <w:sz w:val="28"/>
          <w:szCs w:val="28"/>
        </w:rPr>
        <w:t xml:space="preserve">РФ, </w:t>
      </w:r>
      <w:r w:rsidRPr="003B6F20" w:rsidR="00E041E0">
        <w:rPr>
          <w:sz w:val="28"/>
          <w:szCs w:val="28"/>
        </w:rPr>
        <w:t>утвержденных постановлением Правительства Российской Федерации от 23.10.1993 № 1090.</w:t>
      </w:r>
      <w:r>
        <w:rPr>
          <w:sz w:val="28"/>
          <w:szCs w:val="28"/>
        </w:rPr>
        <w:t xml:space="preserve"> Данные действия не содержат признаков уголовно наказуемого деяния. </w:t>
      </w:r>
    </w:p>
    <w:p w:rsidR="00B650DB" w:rsidP="00B650D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42BC4">
        <w:rPr>
          <w:sz w:val="28"/>
          <w:szCs w:val="28"/>
        </w:rPr>
        <w:t>В судебно</w:t>
      </w:r>
      <w:r w:rsidR="008054E9">
        <w:rPr>
          <w:sz w:val="28"/>
          <w:szCs w:val="28"/>
        </w:rPr>
        <w:t>е</w:t>
      </w:r>
      <w:r w:rsidRPr="00942BC4">
        <w:rPr>
          <w:sz w:val="28"/>
          <w:szCs w:val="28"/>
        </w:rPr>
        <w:t xml:space="preserve"> заседани</w:t>
      </w:r>
      <w:r w:rsidR="008054E9">
        <w:rPr>
          <w:sz w:val="28"/>
          <w:szCs w:val="28"/>
        </w:rPr>
        <w:t>е</w:t>
      </w:r>
      <w:r w:rsidRPr="00942BC4" w:rsidR="002C6686">
        <w:rPr>
          <w:sz w:val="28"/>
          <w:szCs w:val="28"/>
        </w:rPr>
        <w:t xml:space="preserve"> </w:t>
      </w:r>
      <w:r w:rsidR="008054E9">
        <w:rPr>
          <w:sz w:val="28"/>
          <w:szCs w:val="28"/>
        </w:rPr>
        <w:t>Шоров В.М</w:t>
      </w:r>
      <w:r w:rsidR="00AA440B">
        <w:rPr>
          <w:sz w:val="28"/>
          <w:szCs w:val="28"/>
        </w:rPr>
        <w:t>.</w:t>
      </w:r>
      <w:r>
        <w:rPr>
          <w:sz w:val="28"/>
          <w:szCs w:val="28"/>
        </w:rPr>
        <w:t>, по</w:t>
      </w:r>
      <w:r w:rsidRPr="006902D6">
        <w:rPr>
          <w:sz w:val="28"/>
          <w:szCs w:val="28"/>
        </w:rPr>
        <w:t>терпевш</w:t>
      </w:r>
      <w:r>
        <w:rPr>
          <w:sz w:val="28"/>
          <w:szCs w:val="28"/>
        </w:rPr>
        <w:t>ие</w:t>
      </w:r>
      <w:r w:rsidRPr="006902D6">
        <w:rPr>
          <w:sz w:val="28"/>
          <w:szCs w:val="28"/>
        </w:rPr>
        <w:t xml:space="preserve"> </w:t>
      </w:r>
      <w:r>
        <w:rPr>
          <w:sz w:val="28"/>
          <w:szCs w:val="28"/>
        </w:rPr>
        <w:t>Ш**</w:t>
      </w:r>
      <w:r>
        <w:rPr>
          <w:sz w:val="28"/>
          <w:szCs w:val="28"/>
        </w:rPr>
        <w:t xml:space="preserve"> А.Г., Ш**</w:t>
      </w:r>
      <w:r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8054E9">
        <w:rPr>
          <w:sz w:val="28"/>
          <w:szCs w:val="28"/>
        </w:rPr>
        <w:t>не явил</w:t>
      </w:r>
      <w:r>
        <w:rPr>
          <w:sz w:val="28"/>
          <w:szCs w:val="28"/>
        </w:rPr>
        <w:t>ись,</w:t>
      </w:r>
      <w:r w:rsidR="008054E9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ы</w:t>
      </w:r>
      <w:r w:rsidR="008054E9">
        <w:rPr>
          <w:sz w:val="28"/>
          <w:szCs w:val="28"/>
        </w:rPr>
        <w:t xml:space="preserve"> о дате и времени судебного заседания надлежащим образом</w:t>
      </w:r>
      <w:r w:rsidR="004C19CA">
        <w:rPr>
          <w:sz w:val="28"/>
          <w:szCs w:val="28"/>
        </w:rPr>
        <w:t>,</w:t>
      </w:r>
      <w:r w:rsidR="008054E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8054E9">
        <w:rPr>
          <w:sz w:val="28"/>
          <w:szCs w:val="28"/>
        </w:rPr>
        <w:t>аявлений и ходатайств в суд не направил</w:t>
      </w:r>
      <w:r>
        <w:rPr>
          <w:sz w:val="28"/>
          <w:szCs w:val="28"/>
        </w:rPr>
        <w:t>и</w:t>
      </w:r>
      <w:r w:rsidR="009024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2460">
        <w:rPr>
          <w:sz w:val="28"/>
          <w:szCs w:val="28"/>
        </w:rPr>
        <w:t xml:space="preserve"> </w:t>
      </w:r>
      <w:r>
        <w:rPr>
          <w:sz w:val="28"/>
          <w:szCs w:val="28"/>
        </w:rPr>
        <w:t>При таких обстоятельствам, мировой судья считает возможным рассмотреть дело в отсутствие не явившихся лиц.</w:t>
      </w:r>
    </w:p>
    <w:p w:rsidR="009E2FDB" w:rsidRPr="006902D6" w:rsidP="006902D6">
      <w:pPr>
        <w:pStyle w:val="BodyText"/>
        <w:spacing w:before="0" w:line="240" w:lineRule="auto"/>
        <w:ind w:firstLine="567"/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6B05B0" w:rsidR="00825777">
        <w:rPr>
          <w:i w:val="0"/>
          <w:sz w:val="28"/>
          <w:szCs w:val="28"/>
        </w:rPr>
        <w:t>сследовав материалы дела, суд приходит к выводу</w:t>
      </w:r>
      <w:r w:rsidRPr="006B05B0" w:rsidR="0054492C">
        <w:rPr>
          <w:i w:val="0"/>
          <w:sz w:val="28"/>
          <w:szCs w:val="28"/>
        </w:rPr>
        <w:t>, что вина</w:t>
      </w:r>
      <w:r w:rsidRPr="006B05B0" w:rsidR="0082577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Шорова В.М</w:t>
      </w:r>
      <w:r w:rsidR="00550F52">
        <w:rPr>
          <w:i w:val="0"/>
          <w:sz w:val="28"/>
          <w:szCs w:val="28"/>
        </w:rPr>
        <w:t>.</w:t>
      </w:r>
      <w:r w:rsidRPr="006902D6" w:rsidR="00825777">
        <w:rPr>
          <w:i w:val="0"/>
          <w:sz w:val="28"/>
          <w:szCs w:val="28"/>
        </w:rPr>
        <w:t xml:space="preserve">  в совершении правонарушения</w:t>
      </w:r>
      <w:r w:rsidRPr="006902D6" w:rsidR="0054492C">
        <w:rPr>
          <w:i w:val="0"/>
          <w:sz w:val="28"/>
          <w:szCs w:val="28"/>
        </w:rPr>
        <w:t xml:space="preserve"> </w:t>
      </w:r>
      <w:r w:rsidRPr="006902D6" w:rsidR="00FC10EC">
        <w:rPr>
          <w:i w:val="0"/>
          <w:sz w:val="28"/>
          <w:szCs w:val="28"/>
        </w:rPr>
        <w:t>подтверждается следующими доказательствами:</w:t>
      </w:r>
    </w:p>
    <w:p w:rsidR="00B904CD" w:rsidP="006902D6">
      <w:pPr>
        <w:pStyle w:val="NoSpacing"/>
        <w:ind w:firstLine="567"/>
        <w:contextualSpacing/>
        <w:jc w:val="both"/>
        <w:rPr>
          <w:iCs/>
          <w:sz w:val="28"/>
          <w:szCs w:val="28"/>
        </w:rPr>
      </w:pPr>
      <w:r w:rsidRPr="006902D6">
        <w:rPr>
          <w:sz w:val="28"/>
          <w:szCs w:val="28"/>
        </w:rPr>
        <w:t>- протоколом 86 ХМ</w:t>
      </w:r>
      <w:r w:rsidR="00A157D0">
        <w:rPr>
          <w:sz w:val="28"/>
          <w:szCs w:val="28"/>
        </w:rPr>
        <w:t xml:space="preserve"> </w:t>
      </w:r>
      <w:r w:rsidR="00AA440B">
        <w:rPr>
          <w:sz w:val="28"/>
          <w:szCs w:val="28"/>
        </w:rPr>
        <w:t xml:space="preserve">№ </w:t>
      </w:r>
      <w:r w:rsidR="00473C8F">
        <w:rPr>
          <w:sz w:val="28"/>
          <w:szCs w:val="28"/>
        </w:rPr>
        <w:t>428695</w:t>
      </w:r>
      <w:r w:rsidR="002C6686">
        <w:rPr>
          <w:sz w:val="28"/>
          <w:szCs w:val="28"/>
        </w:rPr>
        <w:t xml:space="preserve"> от </w:t>
      </w:r>
      <w:r w:rsidR="00473C8F">
        <w:rPr>
          <w:sz w:val="28"/>
          <w:szCs w:val="28"/>
        </w:rPr>
        <w:t>26.04</w:t>
      </w:r>
      <w:r w:rsidR="00AA440B">
        <w:rPr>
          <w:sz w:val="28"/>
          <w:szCs w:val="28"/>
        </w:rPr>
        <w:t>.2024</w:t>
      </w:r>
      <w:r w:rsidRPr="006902D6" w:rsidR="0054492C">
        <w:rPr>
          <w:sz w:val="28"/>
          <w:szCs w:val="28"/>
        </w:rPr>
        <w:t xml:space="preserve">, </w:t>
      </w:r>
      <w:r w:rsidRPr="006902D6">
        <w:rPr>
          <w:sz w:val="28"/>
          <w:szCs w:val="28"/>
        </w:rPr>
        <w:t xml:space="preserve">содержание которого аналогично описательной части постановления, </w:t>
      </w:r>
      <w:r w:rsidRPr="006902D6" w:rsidR="00BD6FF0">
        <w:rPr>
          <w:sz w:val="28"/>
          <w:szCs w:val="28"/>
        </w:rPr>
        <w:t xml:space="preserve">согласно протоколу </w:t>
      </w:r>
      <w:r w:rsidRPr="006902D6" w:rsidR="00B06A4D">
        <w:rPr>
          <w:iCs/>
          <w:sz w:val="28"/>
          <w:szCs w:val="28"/>
        </w:rPr>
        <w:t xml:space="preserve">процессуальные права, предусмотренные ст. 25.1 Кодекса Российской Федерации об административных правонарушениях, ст. 51 Конституции РФ </w:t>
      </w:r>
      <w:r w:rsidR="00473C8F">
        <w:rPr>
          <w:sz w:val="28"/>
          <w:szCs w:val="28"/>
        </w:rPr>
        <w:t>Шорову В.М</w:t>
      </w:r>
      <w:r w:rsidRPr="006902D6" w:rsidR="00A368A7">
        <w:rPr>
          <w:iCs/>
          <w:sz w:val="28"/>
          <w:szCs w:val="28"/>
        </w:rPr>
        <w:t>.</w:t>
      </w:r>
      <w:r w:rsidRPr="006902D6" w:rsidR="00B06A4D">
        <w:rPr>
          <w:iCs/>
          <w:sz w:val="28"/>
          <w:szCs w:val="28"/>
        </w:rPr>
        <w:t xml:space="preserve"> разъяснены, копия протокола </w:t>
      </w:r>
      <w:r w:rsidRPr="006902D6" w:rsidR="00287DBA">
        <w:rPr>
          <w:iCs/>
          <w:sz w:val="28"/>
          <w:szCs w:val="28"/>
        </w:rPr>
        <w:t>е</w:t>
      </w:r>
      <w:r w:rsidR="002C6686">
        <w:rPr>
          <w:iCs/>
          <w:sz w:val="28"/>
          <w:szCs w:val="28"/>
        </w:rPr>
        <w:t>му</w:t>
      </w:r>
      <w:r w:rsidRPr="006902D6" w:rsidR="00B06A4D">
        <w:rPr>
          <w:iCs/>
          <w:sz w:val="28"/>
          <w:szCs w:val="28"/>
        </w:rPr>
        <w:t xml:space="preserve"> вручена, </w:t>
      </w:r>
      <w:r w:rsidRPr="006902D6" w:rsidR="0054492C">
        <w:rPr>
          <w:iCs/>
          <w:sz w:val="28"/>
          <w:szCs w:val="28"/>
        </w:rPr>
        <w:t xml:space="preserve">с протоколом ознакомлен, </w:t>
      </w:r>
      <w:r w:rsidRPr="006902D6" w:rsidR="00B06A4D">
        <w:rPr>
          <w:iCs/>
          <w:sz w:val="28"/>
          <w:szCs w:val="28"/>
        </w:rPr>
        <w:t>что подтверждается подписями в соответствующих графах протокола</w:t>
      </w:r>
      <w:r w:rsidRPr="006902D6">
        <w:rPr>
          <w:iCs/>
          <w:sz w:val="28"/>
          <w:szCs w:val="28"/>
        </w:rPr>
        <w:t>. Копи</w:t>
      </w:r>
      <w:r w:rsidR="00160CE1">
        <w:rPr>
          <w:iCs/>
          <w:sz w:val="28"/>
          <w:szCs w:val="28"/>
        </w:rPr>
        <w:t>я</w:t>
      </w:r>
      <w:r w:rsidRPr="006902D6">
        <w:rPr>
          <w:iCs/>
          <w:sz w:val="28"/>
          <w:szCs w:val="28"/>
        </w:rPr>
        <w:t xml:space="preserve"> протокола потерпевш</w:t>
      </w:r>
      <w:r w:rsidR="00F07CF5">
        <w:rPr>
          <w:iCs/>
          <w:sz w:val="28"/>
          <w:szCs w:val="28"/>
        </w:rPr>
        <w:t>ему</w:t>
      </w:r>
      <w:r w:rsidR="002C6686">
        <w:rPr>
          <w:iCs/>
          <w:sz w:val="28"/>
          <w:szCs w:val="28"/>
        </w:rPr>
        <w:t xml:space="preserve"> </w:t>
      </w:r>
      <w:r w:rsidR="00160CE1">
        <w:rPr>
          <w:iCs/>
          <w:sz w:val="28"/>
          <w:szCs w:val="28"/>
        </w:rPr>
        <w:t>направлена почтой</w:t>
      </w:r>
      <w:r w:rsidRPr="006902D6" w:rsidR="00B06A4D">
        <w:rPr>
          <w:iCs/>
          <w:sz w:val="28"/>
          <w:szCs w:val="28"/>
        </w:rPr>
        <w:t>;</w:t>
      </w:r>
    </w:p>
    <w:p w:rsidR="00F73E1F" w:rsidP="00F73E1F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ДТП от </w:t>
      </w:r>
      <w:r w:rsidR="00473C8F">
        <w:rPr>
          <w:sz w:val="28"/>
          <w:szCs w:val="28"/>
        </w:rPr>
        <w:t>24.04</w:t>
      </w:r>
      <w:r w:rsidR="00B465A0">
        <w:rPr>
          <w:sz w:val="28"/>
          <w:szCs w:val="28"/>
        </w:rPr>
        <w:t>.2</w:t>
      </w:r>
      <w:r w:rsidR="00AA440B">
        <w:rPr>
          <w:sz w:val="28"/>
          <w:szCs w:val="28"/>
        </w:rPr>
        <w:t>024</w:t>
      </w:r>
      <w:r>
        <w:rPr>
          <w:sz w:val="28"/>
          <w:szCs w:val="28"/>
        </w:rPr>
        <w:t>, согласно которой отмечено место ДТП, расположение т/с,  направление движения т/с – участников ДТП;</w:t>
      </w:r>
    </w:p>
    <w:p w:rsidR="00F73E1F" w:rsidRPr="006902D6" w:rsidP="00F73E1F">
      <w:pPr>
        <w:pStyle w:val="NoSpacing"/>
        <w:ind w:firstLine="567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- фототаблицей;</w:t>
      </w:r>
    </w:p>
    <w:p w:rsidR="00F73E1F" w:rsidP="00F73E1F">
      <w:pPr>
        <w:pStyle w:val="NoSpacing"/>
        <w:ind w:firstLine="567"/>
        <w:contextualSpacing/>
        <w:jc w:val="both"/>
        <w:rPr>
          <w:sz w:val="28"/>
          <w:szCs w:val="28"/>
        </w:rPr>
      </w:pPr>
      <w:r w:rsidRPr="001116A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объяснением </w:t>
      </w:r>
      <w:r w:rsidR="00473C8F">
        <w:rPr>
          <w:sz w:val="28"/>
          <w:szCs w:val="28"/>
        </w:rPr>
        <w:t>Шорова  В.М</w:t>
      </w:r>
      <w:r>
        <w:rPr>
          <w:sz w:val="28"/>
          <w:szCs w:val="28"/>
        </w:rPr>
        <w:t xml:space="preserve">. от </w:t>
      </w:r>
      <w:r w:rsidR="00473C8F">
        <w:rPr>
          <w:sz w:val="28"/>
          <w:szCs w:val="28"/>
        </w:rPr>
        <w:t>26.04</w:t>
      </w:r>
      <w:r w:rsidR="00AA440B">
        <w:rPr>
          <w:sz w:val="28"/>
          <w:szCs w:val="28"/>
        </w:rPr>
        <w:t>.2024</w:t>
      </w:r>
      <w:r>
        <w:rPr>
          <w:sz w:val="28"/>
          <w:szCs w:val="28"/>
        </w:rPr>
        <w:t>, согласно кот</w:t>
      </w:r>
      <w:r>
        <w:rPr>
          <w:sz w:val="28"/>
          <w:szCs w:val="28"/>
        </w:rPr>
        <w:t xml:space="preserve">орого он </w:t>
      </w:r>
      <w:r w:rsidR="00473C8F">
        <w:rPr>
          <w:sz w:val="28"/>
          <w:szCs w:val="28"/>
        </w:rPr>
        <w:t>24.04</w:t>
      </w:r>
      <w:r w:rsidR="00AA440B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AA440B">
        <w:rPr>
          <w:sz w:val="28"/>
          <w:szCs w:val="28"/>
        </w:rPr>
        <w:t xml:space="preserve">г. Нефтеюганске, </w:t>
      </w:r>
      <w:r w:rsidR="00473C8F">
        <w:rPr>
          <w:sz w:val="28"/>
          <w:szCs w:val="28"/>
        </w:rPr>
        <w:t>2</w:t>
      </w:r>
      <w:r w:rsidR="00AA440B">
        <w:rPr>
          <w:sz w:val="28"/>
          <w:szCs w:val="28"/>
        </w:rPr>
        <w:t xml:space="preserve"> мкр. </w:t>
      </w:r>
      <w:r w:rsidR="00473C8F">
        <w:rPr>
          <w:sz w:val="28"/>
          <w:szCs w:val="28"/>
        </w:rPr>
        <w:t>дом 4 выезжал с парковочного места</w:t>
      </w:r>
      <w:r w:rsidR="00AA440B">
        <w:rPr>
          <w:sz w:val="28"/>
          <w:szCs w:val="28"/>
        </w:rPr>
        <w:t xml:space="preserve">, управляя транспортным средством </w:t>
      </w:r>
      <w:r w:rsidR="00473C8F">
        <w:rPr>
          <w:sz w:val="28"/>
          <w:szCs w:val="28"/>
          <w:lang w:val="en-US"/>
        </w:rPr>
        <w:t>HUYNDAI</w:t>
      </w:r>
      <w:r w:rsidRPr="008054E9" w:rsidR="00473C8F">
        <w:rPr>
          <w:sz w:val="28"/>
          <w:szCs w:val="28"/>
        </w:rPr>
        <w:t xml:space="preserve"> </w:t>
      </w:r>
      <w:r w:rsidR="00473C8F">
        <w:rPr>
          <w:sz w:val="28"/>
          <w:szCs w:val="28"/>
          <w:lang w:val="en-US"/>
        </w:rPr>
        <w:t>TUCSON</w:t>
      </w:r>
      <w:r w:rsidR="00473C8F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**</w:t>
      </w:r>
      <w:r w:rsidR="00473C8F">
        <w:rPr>
          <w:sz w:val="28"/>
          <w:szCs w:val="28"/>
        </w:rPr>
        <w:t>86</w:t>
      </w:r>
      <w:r w:rsidR="00AA440B">
        <w:rPr>
          <w:sz w:val="28"/>
          <w:szCs w:val="28"/>
        </w:rPr>
        <w:t xml:space="preserve"> совершил наезд </w:t>
      </w:r>
      <w:r w:rsidR="00473C8F">
        <w:rPr>
          <w:sz w:val="28"/>
          <w:szCs w:val="28"/>
        </w:rPr>
        <w:t>боком своей машины</w:t>
      </w:r>
      <w:r w:rsidR="00AA440B">
        <w:rPr>
          <w:sz w:val="28"/>
          <w:szCs w:val="28"/>
        </w:rPr>
        <w:t xml:space="preserve"> на припаркованное транспортное средство </w:t>
      </w:r>
      <w:r w:rsidR="004C19CA">
        <w:rPr>
          <w:sz w:val="28"/>
          <w:szCs w:val="28"/>
        </w:rPr>
        <w:t xml:space="preserve">МАЗДА </w:t>
      </w:r>
      <w:r w:rsidR="004C19CA">
        <w:rPr>
          <w:sz w:val="28"/>
          <w:szCs w:val="28"/>
          <w:lang w:val="en-US"/>
        </w:rPr>
        <w:t>MPV</w:t>
      </w:r>
      <w:r w:rsidR="004C19CA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**</w:t>
      </w:r>
      <w:r w:rsidR="004C19CA">
        <w:rPr>
          <w:sz w:val="28"/>
          <w:szCs w:val="28"/>
        </w:rPr>
        <w:t>86, так как его резко сбросило с колеи</w:t>
      </w:r>
      <w:r w:rsidR="00AA440B">
        <w:rPr>
          <w:sz w:val="28"/>
          <w:szCs w:val="28"/>
        </w:rPr>
        <w:t xml:space="preserve">, </w:t>
      </w:r>
      <w:r w:rsidR="004C19CA">
        <w:rPr>
          <w:sz w:val="28"/>
          <w:szCs w:val="28"/>
        </w:rPr>
        <w:t>то</w:t>
      </w:r>
      <w:r w:rsidR="00B650DB">
        <w:rPr>
          <w:sz w:val="28"/>
          <w:szCs w:val="28"/>
        </w:rPr>
        <w:t>,</w:t>
      </w:r>
      <w:r w:rsidR="004C19CA">
        <w:rPr>
          <w:sz w:val="28"/>
          <w:szCs w:val="28"/>
        </w:rPr>
        <w:t xml:space="preserve"> что произошло ДТП</w:t>
      </w:r>
      <w:r w:rsidR="00B650DB">
        <w:rPr>
          <w:sz w:val="28"/>
          <w:szCs w:val="28"/>
        </w:rPr>
        <w:t>,</w:t>
      </w:r>
      <w:r w:rsidR="004C19CA">
        <w:rPr>
          <w:sz w:val="28"/>
          <w:szCs w:val="28"/>
        </w:rPr>
        <w:t xml:space="preserve"> он не понял, не слышал и не почувствовал удар, так как в машине громко играла музыка, после чего продолжил движение</w:t>
      </w:r>
      <w:r w:rsidRPr="001116A0">
        <w:rPr>
          <w:sz w:val="28"/>
          <w:szCs w:val="28"/>
        </w:rPr>
        <w:t>;</w:t>
      </w:r>
    </w:p>
    <w:p w:rsidR="004C19CA" w:rsidP="00F73E1F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Шугаева А.Г. от</w:t>
      </w:r>
      <w:r>
        <w:rPr>
          <w:sz w:val="28"/>
          <w:szCs w:val="28"/>
        </w:rPr>
        <w:t xml:space="preserve"> 24.04.2024</w:t>
      </w:r>
      <w:r w:rsidR="00B650D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он припарковал свой автомобиль МАЗДА </w:t>
      </w:r>
      <w:r>
        <w:rPr>
          <w:sz w:val="28"/>
          <w:szCs w:val="28"/>
          <w:lang w:val="en-US"/>
        </w:rPr>
        <w:t>MPV</w:t>
      </w:r>
      <w:r>
        <w:rPr>
          <w:sz w:val="28"/>
          <w:szCs w:val="28"/>
        </w:rPr>
        <w:t xml:space="preserve"> государственный регистрационный знак **</w:t>
      </w:r>
      <w:r>
        <w:rPr>
          <w:sz w:val="28"/>
          <w:szCs w:val="28"/>
        </w:rPr>
        <w:t>86 возле дома №4 во 2 мкр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 ушел на работу, около 10 часов ему сообщили, что его автомобиль ударил другой автомобиль и уехал;</w:t>
      </w:r>
    </w:p>
    <w:p w:rsidR="00A042B4" w:rsidP="00F73E1F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C1D">
        <w:rPr>
          <w:sz w:val="28"/>
          <w:szCs w:val="28"/>
        </w:rPr>
        <w:t xml:space="preserve">копией осмотра транспортного средства </w:t>
      </w:r>
      <w:r w:rsidR="004C19CA">
        <w:rPr>
          <w:sz w:val="28"/>
          <w:szCs w:val="28"/>
          <w:lang w:val="en-US"/>
        </w:rPr>
        <w:t>HUYNDAI</w:t>
      </w:r>
      <w:r w:rsidRPr="008054E9" w:rsidR="004C19CA">
        <w:rPr>
          <w:sz w:val="28"/>
          <w:szCs w:val="28"/>
        </w:rPr>
        <w:t xml:space="preserve"> </w:t>
      </w:r>
      <w:r w:rsidR="004C19CA">
        <w:rPr>
          <w:sz w:val="28"/>
          <w:szCs w:val="28"/>
          <w:lang w:val="en-US"/>
        </w:rPr>
        <w:t>TUCSON</w:t>
      </w:r>
      <w:r>
        <w:rPr>
          <w:sz w:val="28"/>
          <w:szCs w:val="28"/>
        </w:rPr>
        <w:t>;</w:t>
      </w:r>
    </w:p>
    <w:p w:rsidR="00A042B4" w:rsidP="00F73E1F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C1D">
        <w:rPr>
          <w:sz w:val="28"/>
          <w:szCs w:val="28"/>
        </w:rPr>
        <w:t>актом осмотра</w:t>
      </w:r>
      <w:r>
        <w:rPr>
          <w:sz w:val="28"/>
          <w:szCs w:val="28"/>
        </w:rPr>
        <w:t xml:space="preserve"> транспортного средства</w:t>
      </w:r>
      <w:r w:rsidR="00FF0C1D">
        <w:rPr>
          <w:sz w:val="28"/>
          <w:szCs w:val="28"/>
        </w:rPr>
        <w:t xml:space="preserve"> от </w:t>
      </w:r>
      <w:r w:rsidR="004C19CA">
        <w:rPr>
          <w:sz w:val="28"/>
          <w:szCs w:val="28"/>
        </w:rPr>
        <w:t>24.04</w:t>
      </w:r>
      <w:r w:rsidR="00FF0C1D">
        <w:rPr>
          <w:sz w:val="28"/>
          <w:szCs w:val="28"/>
        </w:rPr>
        <w:t>.2024</w:t>
      </w:r>
      <w:r>
        <w:rPr>
          <w:sz w:val="28"/>
          <w:szCs w:val="28"/>
        </w:rPr>
        <w:t>;</w:t>
      </w:r>
    </w:p>
    <w:p w:rsidR="004C19CA" w:rsidP="00F73E1F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фототаблицей;</w:t>
      </w:r>
    </w:p>
    <w:p w:rsidR="00FF0C1D" w:rsidP="00F73E1F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</w:t>
      </w:r>
      <w:r w:rsidR="004C19CA">
        <w:rPr>
          <w:sz w:val="28"/>
          <w:szCs w:val="28"/>
        </w:rPr>
        <w:t>Шорова В.М</w:t>
      </w:r>
      <w:r>
        <w:rPr>
          <w:sz w:val="28"/>
          <w:szCs w:val="28"/>
        </w:rPr>
        <w:t>;</w:t>
      </w:r>
    </w:p>
    <w:p w:rsidR="003117DC" w:rsidP="00F73E1F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водительского удостоверения Шугаева А.Г;</w:t>
      </w:r>
    </w:p>
    <w:p w:rsidR="00824E15" w:rsidP="00F73E1F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2E88">
        <w:rPr>
          <w:sz w:val="28"/>
          <w:szCs w:val="28"/>
        </w:rPr>
        <w:t xml:space="preserve"> </w:t>
      </w:r>
      <w:r w:rsidR="00FF0C1D">
        <w:rPr>
          <w:sz w:val="28"/>
          <w:szCs w:val="28"/>
        </w:rPr>
        <w:t>карточкой учета транспортного средства</w:t>
      </w:r>
      <w:r w:rsidR="00A042B4">
        <w:rPr>
          <w:sz w:val="28"/>
          <w:szCs w:val="28"/>
        </w:rPr>
        <w:t>;</w:t>
      </w:r>
    </w:p>
    <w:p w:rsidR="00A62E88" w:rsidP="00F73E1F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C1D">
        <w:rPr>
          <w:sz w:val="28"/>
          <w:szCs w:val="28"/>
        </w:rPr>
        <w:t>р</w:t>
      </w:r>
      <w:r w:rsidR="00902460">
        <w:rPr>
          <w:sz w:val="28"/>
          <w:szCs w:val="28"/>
        </w:rPr>
        <w:t>а</w:t>
      </w:r>
      <w:r w:rsidR="00FF0C1D">
        <w:rPr>
          <w:sz w:val="28"/>
          <w:szCs w:val="28"/>
        </w:rPr>
        <w:t xml:space="preserve">портом инспектора ДПС ОВ ДПС ГИБДД ОМВД России по г. Нефтеюганску А.А. Ермолаева с описание событий выявленного правонарушения от </w:t>
      </w:r>
      <w:r w:rsidR="003117DC">
        <w:rPr>
          <w:sz w:val="28"/>
          <w:szCs w:val="28"/>
        </w:rPr>
        <w:t>26.04</w:t>
      </w:r>
      <w:r w:rsidR="00FF0C1D">
        <w:rPr>
          <w:sz w:val="28"/>
          <w:szCs w:val="28"/>
        </w:rPr>
        <w:t>.2024</w:t>
      </w:r>
      <w:r>
        <w:rPr>
          <w:sz w:val="28"/>
          <w:szCs w:val="28"/>
        </w:rPr>
        <w:t>;</w:t>
      </w:r>
    </w:p>
    <w:p w:rsidR="00E041E0" w:rsidP="00FF0C1D">
      <w:pPr>
        <w:pStyle w:val="NoSpacing"/>
        <w:ind w:firstLine="567"/>
        <w:contextualSpacing/>
        <w:jc w:val="both"/>
        <w:rPr>
          <w:sz w:val="28"/>
          <w:szCs w:val="28"/>
        </w:rPr>
      </w:pPr>
      <w:r w:rsidRPr="001116A0">
        <w:rPr>
          <w:sz w:val="28"/>
          <w:szCs w:val="28"/>
        </w:rPr>
        <w:t>- реестром правонарушений</w:t>
      </w:r>
      <w:r>
        <w:rPr>
          <w:sz w:val="28"/>
          <w:szCs w:val="28"/>
        </w:rPr>
        <w:t>.</w:t>
      </w:r>
    </w:p>
    <w:p w:rsidR="002347D9" w:rsidRPr="006902D6" w:rsidP="006902D6">
      <w:pPr>
        <w:pStyle w:val="BodyTextIndent"/>
        <w:spacing w:line="240" w:lineRule="auto"/>
        <w:ind w:right="-2" w:firstLine="567"/>
        <w:contextualSpacing/>
        <w:rPr>
          <w:rFonts w:ascii="Times New Roman" w:hAnsi="Times New Roman"/>
          <w:i w:val="0"/>
          <w:sz w:val="28"/>
          <w:szCs w:val="28"/>
        </w:rPr>
      </w:pPr>
      <w:r w:rsidRPr="006902D6">
        <w:rPr>
          <w:rFonts w:ascii="Times New Roman" w:hAnsi="Times New Roman"/>
          <w:i w:val="0"/>
          <w:sz w:val="28"/>
          <w:szCs w:val="28"/>
        </w:rPr>
        <w:t>Доказательства, исследованные в судебном заседании, соответствуют требованиям, предусм</w:t>
      </w:r>
      <w:r w:rsidRPr="006902D6">
        <w:rPr>
          <w:rFonts w:ascii="Times New Roman" w:hAnsi="Times New Roman"/>
          <w:i w:val="0"/>
          <w:sz w:val="28"/>
          <w:szCs w:val="28"/>
        </w:rPr>
        <w:t>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2347D9" w:rsidRPr="006902D6" w:rsidP="006902D6">
      <w:pPr>
        <w:tabs>
          <w:tab w:val="left" w:pos="709"/>
        </w:tabs>
        <w:ind w:right="-57" w:firstLine="567"/>
        <w:contextualSpacing/>
        <w:jc w:val="both"/>
        <w:rPr>
          <w:sz w:val="28"/>
          <w:szCs w:val="28"/>
        </w:rPr>
      </w:pPr>
      <w:r w:rsidRPr="006902D6">
        <w:rPr>
          <w:sz w:val="28"/>
          <w:szCs w:val="28"/>
        </w:rPr>
        <w:tab/>
        <w:t>В соответствии с п.п. 2.5 Правил дорожного движения Российской Федерации при дорожно-тран</w:t>
      </w:r>
      <w:r w:rsidRPr="006902D6">
        <w:rPr>
          <w:sz w:val="28"/>
          <w:szCs w:val="28"/>
        </w:rPr>
        <w:t xml:space="preserve">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</w:t>
      </w:r>
      <w:r w:rsidRPr="006902D6">
        <w:rPr>
          <w:sz w:val="28"/>
          <w:szCs w:val="28"/>
        </w:rPr>
        <w:t>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2347D9" w:rsidRPr="006902D6" w:rsidP="006902D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902D6">
        <w:rPr>
          <w:sz w:val="28"/>
          <w:szCs w:val="28"/>
        </w:rPr>
        <w:t xml:space="preserve">В силу п. 2.6.1 Правил дорожного </w:t>
      </w:r>
      <w:r w:rsidRPr="006902D6">
        <w:rPr>
          <w:sz w:val="28"/>
          <w:szCs w:val="28"/>
        </w:rPr>
        <w:t>движения Российской Федерации,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</w:t>
      </w:r>
      <w:r w:rsidRPr="006902D6">
        <w:rPr>
          <w:sz w:val="28"/>
          <w:szCs w:val="28"/>
        </w:rPr>
        <w:t>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</w:t>
      </w:r>
      <w:r w:rsidRPr="006902D6">
        <w:rPr>
          <w:sz w:val="28"/>
          <w:szCs w:val="28"/>
        </w:rPr>
        <w:t>ртных средств.</w:t>
      </w:r>
    </w:p>
    <w:p w:rsidR="002347D9" w:rsidRPr="006902D6" w:rsidP="006902D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902D6">
        <w:rPr>
          <w:sz w:val="28"/>
          <w:szCs w:val="28"/>
        </w:rP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</w:t>
      </w:r>
      <w:r w:rsidRPr="006902D6">
        <w:rPr>
          <w:sz w:val="28"/>
          <w:szCs w:val="28"/>
        </w:rPr>
        <w:t xml:space="preserve">данской ответственности владельцев транспортных средств оформление документов о дорожно-транспортном </w:t>
      </w:r>
      <w:r w:rsidRPr="006902D6">
        <w:rPr>
          <w:sz w:val="28"/>
          <w:szCs w:val="28"/>
        </w:rPr>
        <w:t>происшествии может осуществляться без участия уполномоченных на то сотрудников полиции.</w:t>
      </w:r>
    </w:p>
    <w:p w:rsidR="004777D7" w:rsidP="004777D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902D6">
        <w:rPr>
          <w:sz w:val="28"/>
          <w:szCs w:val="28"/>
        </w:rPr>
        <w:t>Если в соответствии с законодательством об обязательном страховании</w:t>
      </w:r>
      <w:r w:rsidRPr="006902D6">
        <w:rPr>
          <w:sz w:val="28"/>
          <w:szCs w:val="28"/>
        </w:rPr>
        <w:t xml:space="preserve">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</w:t>
      </w:r>
      <w:r w:rsidRPr="006902D6">
        <w:rPr>
          <w:sz w:val="28"/>
          <w:szCs w:val="28"/>
        </w:rPr>
        <w:t xml:space="preserve"> и сообщить о случившемся в полицию для получения указаний сотрудника полиции о месте оформления дорожно-транспортного происшествия.</w:t>
      </w:r>
      <w:r w:rsidR="00651934">
        <w:rPr>
          <w:sz w:val="28"/>
          <w:szCs w:val="28"/>
        </w:rPr>
        <w:t xml:space="preserve"> </w:t>
      </w:r>
    </w:p>
    <w:p w:rsidR="0033391E" w:rsidRPr="006902D6" w:rsidP="006902D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902D6">
        <w:rPr>
          <w:sz w:val="28"/>
          <w:szCs w:val="28"/>
        </w:rPr>
        <w:t xml:space="preserve">Указанные требования Правил дорожного движения РФ водителем </w:t>
      </w:r>
      <w:r w:rsidR="003117DC">
        <w:rPr>
          <w:sz w:val="28"/>
          <w:szCs w:val="28"/>
        </w:rPr>
        <w:t>Шоровым В.М</w:t>
      </w:r>
      <w:r w:rsidR="00D02A6C">
        <w:rPr>
          <w:sz w:val="28"/>
          <w:szCs w:val="28"/>
        </w:rPr>
        <w:t>.</w:t>
      </w:r>
      <w:r w:rsidR="001116A0">
        <w:rPr>
          <w:sz w:val="28"/>
          <w:szCs w:val="28"/>
        </w:rPr>
        <w:t xml:space="preserve"> </w:t>
      </w:r>
      <w:r w:rsidRPr="006902D6">
        <w:rPr>
          <w:sz w:val="28"/>
          <w:szCs w:val="28"/>
        </w:rPr>
        <w:t>были нарушены, поскольку он</w:t>
      </w:r>
      <w:r w:rsidR="002178C0">
        <w:rPr>
          <w:sz w:val="28"/>
          <w:szCs w:val="28"/>
        </w:rPr>
        <w:t xml:space="preserve">  </w:t>
      </w:r>
      <w:r w:rsidRPr="006902D6">
        <w:rPr>
          <w:sz w:val="28"/>
          <w:szCs w:val="28"/>
        </w:rPr>
        <w:t>оставил место ДТП, у</w:t>
      </w:r>
      <w:r w:rsidRPr="006902D6">
        <w:rPr>
          <w:sz w:val="28"/>
          <w:szCs w:val="28"/>
        </w:rPr>
        <w:t>частником которого он являлс</w:t>
      </w:r>
      <w:r w:rsidR="001116A0">
        <w:rPr>
          <w:sz w:val="28"/>
          <w:szCs w:val="28"/>
        </w:rPr>
        <w:t>я</w:t>
      </w:r>
      <w:r w:rsidRPr="006902D6">
        <w:rPr>
          <w:sz w:val="28"/>
          <w:szCs w:val="28"/>
        </w:rPr>
        <w:t xml:space="preserve">. </w:t>
      </w:r>
    </w:p>
    <w:p w:rsidR="00B650DB" w:rsidP="00B650D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86452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 xml:space="preserve">Шорова В.М., указанные в объяснениях, о том, что он не почувствовал удара, </w:t>
      </w:r>
      <w:r w:rsidRPr="00286452">
        <w:rPr>
          <w:sz w:val="28"/>
          <w:szCs w:val="28"/>
        </w:rPr>
        <w:t>не могут быть приняты во внимание</w:t>
      </w:r>
      <w:r>
        <w:rPr>
          <w:sz w:val="28"/>
          <w:szCs w:val="28"/>
        </w:rPr>
        <w:t xml:space="preserve">. </w:t>
      </w:r>
      <w:r w:rsidRPr="00286452">
        <w:rPr>
          <w:sz w:val="28"/>
          <w:szCs w:val="28"/>
        </w:rPr>
        <w:t xml:space="preserve">Обстоятельства, при которых произошло ДТП, объективно указывают на то, что наезд на припаркованное транспортное средство был для </w:t>
      </w:r>
      <w:r>
        <w:rPr>
          <w:sz w:val="28"/>
          <w:szCs w:val="28"/>
        </w:rPr>
        <w:t xml:space="preserve">Шорова В.М. </w:t>
      </w:r>
      <w:r w:rsidRPr="00286452">
        <w:rPr>
          <w:sz w:val="28"/>
          <w:szCs w:val="28"/>
        </w:rPr>
        <w:t xml:space="preserve">очевидным, и он был осведомлен о своем участии в ДТП, </w:t>
      </w:r>
      <w:r>
        <w:rPr>
          <w:sz w:val="28"/>
          <w:szCs w:val="28"/>
        </w:rPr>
        <w:t>поскольку как следует из объяснений самого Шорова В.М. его вы</w:t>
      </w:r>
      <w:r>
        <w:rPr>
          <w:sz w:val="28"/>
          <w:szCs w:val="28"/>
        </w:rPr>
        <w:t>кинуло из колеи.</w:t>
      </w:r>
    </w:p>
    <w:p w:rsidR="00B650DB" w:rsidRPr="00286452" w:rsidP="00B650D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86452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Шорова В.М. </w:t>
      </w:r>
      <w:r w:rsidRPr="00286452">
        <w:rPr>
          <w:sz w:val="28"/>
          <w:szCs w:val="28"/>
        </w:rPr>
        <w:t xml:space="preserve"> непосредственно после столкновения свидетельствуют о наличи</w:t>
      </w:r>
      <w:r>
        <w:rPr>
          <w:sz w:val="28"/>
          <w:szCs w:val="28"/>
        </w:rPr>
        <w:t>и</w:t>
      </w:r>
      <w:r w:rsidRPr="00286452">
        <w:rPr>
          <w:sz w:val="28"/>
          <w:szCs w:val="28"/>
        </w:rPr>
        <w:t xml:space="preserve"> у него умысла на оставление места ДТП. </w:t>
      </w:r>
      <w:r>
        <w:rPr>
          <w:sz w:val="28"/>
          <w:szCs w:val="28"/>
        </w:rPr>
        <w:t>О</w:t>
      </w:r>
      <w:r w:rsidRPr="00286452">
        <w:rPr>
          <w:sz w:val="28"/>
          <w:szCs w:val="28"/>
        </w:rPr>
        <w:t>ставление места ДТП является грубым нарушением </w:t>
      </w:r>
      <w:hyperlink r:id="rId4" w:anchor="/document/1305770/entry/1000" w:history="1">
        <w:r w:rsidRPr="00286452">
          <w:rPr>
            <w:rStyle w:val="Hyperlink"/>
            <w:color w:val="auto"/>
            <w:sz w:val="28"/>
            <w:szCs w:val="28"/>
            <w:u w:val="none"/>
          </w:rPr>
          <w:t>ПДД РФ</w:t>
        </w:r>
      </w:hyperlink>
      <w:r w:rsidRPr="00286452">
        <w:rPr>
          <w:sz w:val="28"/>
          <w:szCs w:val="28"/>
        </w:rPr>
        <w:t>, свидетельствующим об умышленном игнорировании требований закона.</w:t>
      </w:r>
    </w:p>
    <w:p w:rsidR="003F04E7" w:rsidRPr="006902D6" w:rsidP="006902D6">
      <w:pPr>
        <w:pStyle w:val="BodyText"/>
        <w:spacing w:before="0" w:line="240" w:lineRule="auto"/>
        <w:ind w:firstLine="567"/>
        <w:contextualSpacing/>
        <w:rPr>
          <w:i w:val="0"/>
          <w:sz w:val="28"/>
          <w:szCs w:val="28"/>
        </w:rPr>
      </w:pPr>
      <w:r w:rsidRPr="006902D6">
        <w:rPr>
          <w:i w:val="0"/>
          <w:sz w:val="28"/>
          <w:szCs w:val="28"/>
        </w:rPr>
        <w:t xml:space="preserve">Таким образом, действия </w:t>
      </w:r>
      <w:r w:rsidR="003117DC">
        <w:rPr>
          <w:i w:val="0"/>
          <w:sz w:val="28"/>
          <w:szCs w:val="28"/>
        </w:rPr>
        <w:t>Шорова В.М</w:t>
      </w:r>
      <w:r w:rsidR="001116A0">
        <w:rPr>
          <w:i w:val="0"/>
          <w:sz w:val="28"/>
          <w:szCs w:val="28"/>
        </w:rPr>
        <w:t>.</w:t>
      </w:r>
      <w:r w:rsidRPr="006902D6" w:rsidR="00F937EF">
        <w:rPr>
          <w:i w:val="0"/>
          <w:sz w:val="28"/>
          <w:szCs w:val="28"/>
        </w:rPr>
        <w:t xml:space="preserve"> </w:t>
      </w:r>
      <w:r w:rsidR="00067430">
        <w:rPr>
          <w:i w:val="0"/>
          <w:sz w:val="28"/>
          <w:szCs w:val="28"/>
        </w:rPr>
        <w:t xml:space="preserve">мировой судья </w:t>
      </w:r>
      <w:r w:rsidRPr="006902D6">
        <w:rPr>
          <w:i w:val="0"/>
          <w:sz w:val="28"/>
          <w:szCs w:val="28"/>
        </w:rPr>
        <w:t>квалифицирует по ч. 2 ст. 12.27 Кодекса Российской Федерации об административных правонарушениях, как оставле</w:t>
      </w:r>
      <w:r w:rsidRPr="006902D6">
        <w:rPr>
          <w:i w:val="0"/>
          <w:sz w:val="28"/>
          <w:szCs w:val="28"/>
        </w:rPr>
        <w:t>ние водителем в нарушение </w:t>
      </w:r>
      <w:hyperlink r:id="rId5" w:anchor="dst100100" w:history="1">
        <w:r w:rsidRPr="006902D6">
          <w:rPr>
            <w:i w:val="0"/>
            <w:sz w:val="28"/>
            <w:szCs w:val="28"/>
          </w:rPr>
          <w:t>Правил</w:t>
        </w:r>
      </w:hyperlink>
      <w:r w:rsidRPr="006902D6">
        <w:rPr>
          <w:i w:val="0"/>
          <w:sz w:val="28"/>
          <w:szCs w:val="28"/>
        </w:rPr>
        <w:t> дорожного движения места дорожно-транспортного происшествия, участником которого он являлся, при</w:t>
      </w:r>
      <w:r w:rsidRPr="006902D6">
        <w:rPr>
          <w:i w:val="0"/>
          <w:sz w:val="28"/>
          <w:szCs w:val="28"/>
        </w:rPr>
        <w:t xml:space="preserve"> отсутствии признаков уголовно наказуемого </w:t>
      </w:r>
      <w:hyperlink r:id="rId6" w:anchor="dst103879" w:history="1">
        <w:r w:rsidRPr="006902D6">
          <w:rPr>
            <w:i w:val="0"/>
            <w:sz w:val="28"/>
            <w:szCs w:val="28"/>
          </w:rPr>
          <w:t>деяни</w:t>
        </w:r>
      </w:hyperlink>
      <w:r w:rsidRPr="006902D6">
        <w:rPr>
          <w:i w:val="0"/>
          <w:sz w:val="28"/>
          <w:szCs w:val="28"/>
        </w:rPr>
        <w:t xml:space="preserve">я. </w:t>
      </w:r>
    </w:p>
    <w:p w:rsidR="00B650DB" w:rsidP="006902D6">
      <w:pPr>
        <w:pStyle w:val="BodyText"/>
        <w:spacing w:before="0" w:line="240" w:lineRule="auto"/>
        <w:ind w:firstLine="567"/>
        <w:contextualSpacing/>
        <w:rPr>
          <w:i w:val="0"/>
          <w:sz w:val="28"/>
          <w:szCs w:val="28"/>
        </w:rPr>
      </w:pPr>
      <w:r w:rsidRPr="006902D6">
        <w:rPr>
          <w:i w:val="0"/>
          <w:sz w:val="28"/>
          <w:szCs w:val="28"/>
        </w:rPr>
        <w:t>Обстоятельств</w:t>
      </w:r>
      <w:r w:rsidRPr="006902D6" w:rsidR="000D7706">
        <w:rPr>
          <w:i w:val="0"/>
          <w:sz w:val="28"/>
          <w:szCs w:val="28"/>
        </w:rPr>
        <w:t>,</w:t>
      </w:r>
      <w:r w:rsidRPr="006902D6">
        <w:rPr>
          <w:i w:val="0"/>
          <w:sz w:val="28"/>
          <w:szCs w:val="28"/>
        </w:rPr>
        <w:t xml:space="preserve"> смягчающи</w:t>
      </w:r>
      <w:r>
        <w:rPr>
          <w:i w:val="0"/>
          <w:sz w:val="28"/>
          <w:szCs w:val="28"/>
        </w:rPr>
        <w:t>х</w:t>
      </w:r>
      <w:r w:rsidRPr="006902D6">
        <w:rPr>
          <w:i w:val="0"/>
          <w:sz w:val="28"/>
          <w:szCs w:val="28"/>
        </w:rPr>
        <w:t xml:space="preserve"> административную ответственность в соответствии со </w:t>
      </w:r>
      <w:r w:rsidRPr="006902D6">
        <w:rPr>
          <w:i w:val="0"/>
          <w:sz w:val="28"/>
          <w:szCs w:val="28"/>
        </w:rPr>
        <w:t xml:space="preserve">ст. 4.2 Кодекса Российской Федерации </w:t>
      </w:r>
      <w:r w:rsidRPr="00740480">
        <w:rPr>
          <w:i w:val="0"/>
          <w:sz w:val="28"/>
          <w:szCs w:val="28"/>
        </w:rPr>
        <w:t xml:space="preserve">об административных правонарушениях, </w:t>
      </w:r>
      <w:r>
        <w:rPr>
          <w:i w:val="0"/>
          <w:sz w:val="28"/>
          <w:szCs w:val="28"/>
        </w:rPr>
        <w:t>судом не установлено.</w:t>
      </w:r>
    </w:p>
    <w:p w:rsidR="001116A0" w:rsidP="004E7DDC">
      <w:pPr>
        <w:pStyle w:val="BodyText"/>
        <w:spacing w:before="0" w:line="240" w:lineRule="auto"/>
        <w:ind w:firstLine="567"/>
        <w:contextualSpacing/>
        <w:rPr>
          <w:i w:val="0"/>
          <w:sz w:val="28"/>
          <w:szCs w:val="28"/>
        </w:rPr>
      </w:pPr>
      <w:r w:rsidRPr="006902D6">
        <w:rPr>
          <w:i w:val="0"/>
          <w:sz w:val="28"/>
          <w:szCs w:val="28"/>
        </w:rPr>
        <w:t>Обстоятельств</w:t>
      </w:r>
      <w:r w:rsidRPr="006902D6" w:rsidR="003F04E7">
        <w:rPr>
          <w:i w:val="0"/>
          <w:sz w:val="28"/>
          <w:szCs w:val="28"/>
        </w:rPr>
        <w:t>, отягчающи</w:t>
      </w:r>
      <w:r>
        <w:rPr>
          <w:i w:val="0"/>
          <w:sz w:val="28"/>
          <w:szCs w:val="28"/>
        </w:rPr>
        <w:t>х</w:t>
      </w:r>
      <w:r w:rsidRPr="006902D6">
        <w:rPr>
          <w:i w:val="0"/>
          <w:sz w:val="28"/>
          <w:szCs w:val="28"/>
        </w:rPr>
        <w:t xml:space="preserve"> административную</w:t>
      </w:r>
      <w:r w:rsidRPr="006902D6" w:rsidR="003F04E7">
        <w:rPr>
          <w:i w:val="0"/>
          <w:sz w:val="28"/>
          <w:szCs w:val="28"/>
        </w:rPr>
        <w:t xml:space="preserve"> ответственность в соответствии со ст. 4.3 Кодекса Российской Федерации об административных правонарушениях</w:t>
      </w:r>
      <w:r w:rsidRPr="006902D6">
        <w:rPr>
          <w:i w:val="0"/>
          <w:sz w:val="28"/>
          <w:szCs w:val="28"/>
        </w:rPr>
        <w:t>,</w:t>
      </w:r>
      <w:r w:rsidRPr="006902D6" w:rsidR="003F04E7">
        <w:rPr>
          <w:i w:val="0"/>
          <w:sz w:val="28"/>
          <w:szCs w:val="28"/>
        </w:rPr>
        <w:t xml:space="preserve"> </w:t>
      </w:r>
      <w:r w:rsidRPr="006902D6" w:rsidR="003F6B40">
        <w:rPr>
          <w:i w:val="0"/>
          <w:sz w:val="28"/>
          <w:szCs w:val="28"/>
        </w:rPr>
        <w:t>мировой судья</w:t>
      </w:r>
      <w:r w:rsidRPr="006902D6" w:rsidR="003F04E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не усматривает.</w:t>
      </w:r>
    </w:p>
    <w:p w:rsidR="00355B9C" w:rsidRPr="00981CA8" w:rsidP="00355B9C">
      <w:pPr>
        <w:pStyle w:val="BodyTextIndent"/>
        <w:spacing w:line="240" w:lineRule="auto"/>
        <w:ind w:firstLine="567"/>
        <w:contextualSpacing/>
        <w:rPr>
          <w:rFonts w:ascii="Times New Roman" w:hAnsi="Times New Roman"/>
          <w:i w:val="0"/>
          <w:sz w:val="28"/>
          <w:szCs w:val="28"/>
        </w:rPr>
      </w:pPr>
      <w:r w:rsidRPr="00981CA8">
        <w:rPr>
          <w:rFonts w:ascii="Times New Roman" w:hAnsi="Times New Roman"/>
          <w:i w:val="0"/>
          <w:sz w:val="28"/>
          <w:szCs w:val="28"/>
        </w:rPr>
        <w:t>Санкцией ч. 2 ст. 12.27 Кодекса Российской Федерации об административных правонарушениях, предусмотрены наказания в виде лишения права управления транспортными средствами и административный арест. Иного наказания, за совершение указан</w:t>
      </w:r>
      <w:r w:rsidRPr="00981CA8">
        <w:rPr>
          <w:rFonts w:ascii="Times New Roman" w:hAnsi="Times New Roman"/>
          <w:i w:val="0"/>
          <w:sz w:val="28"/>
          <w:szCs w:val="28"/>
        </w:rPr>
        <w:t xml:space="preserve">ного административного правонарушения не предусмотрено.  </w:t>
      </w:r>
    </w:p>
    <w:p w:rsidR="002178C0" w:rsidRPr="00CC6318" w:rsidP="002178C0">
      <w:pPr>
        <w:pStyle w:val="NoSpacing"/>
        <w:ind w:firstLine="708"/>
        <w:jc w:val="both"/>
        <w:rPr>
          <w:color w:val="22272F"/>
          <w:sz w:val="28"/>
          <w:szCs w:val="28"/>
        </w:rPr>
      </w:pPr>
      <w:r>
        <w:rPr>
          <w:spacing w:val="-2"/>
          <w:sz w:val="28"/>
          <w:szCs w:val="28"/>
        </w:rPr>
        <w:t xml:space="preserve">Назначая административное наказание </w:t>
      </w:r>
      <w:r w:rsidR="003117DC">
        <w:rPr>
          <w:sz w:val="28"/>
          <w:szCs w:val="28"/>
        </w:rPr>
        <w:t>Шорову В.М</w:t>
      </w:r>
      <w:r w:rsidR="001116A0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, мировой судья учитывает характер и степень общественной опасности совершённого административного правонарушения, объектом которого является безопасно</w:t>
      </w:r>
      <w:r>
        <w:rPr>
          <w:spacing w:val="-2"/>
          <w:sz w:val="28"/>
          <w:szCs w:val="28"/>
        </w:rPr>
        <w:t>сть дорожного движения, фактические обстоятельства дела, негативные последствия управления транспортным средством в виде совершения дорожно-транспортного происшествия, данные о личности виновного лица</w:t>
      </w:r>
      <w:r w:rsidR="003117DC">
        <w:rPr>
          <w:spacing w:val="-2"/>
          <w:sz w:val="28"/>
          <w:szCs w:val="28"/>
        </w:rPr>
        <w:t>.</w:t>
      </w:r>
    </w:p>
    <w:p w:rsidR="00651934" w:rsidRPr="00774945" w:rsidP="00651934">
      <w:pPr>
        <w:pStyle w:val="NoSpacing"/>
        <w:ind w:firstLine="708"/>
        <w:jc w:val="both"/>
        <w:rPr>
          <w:sz w:val="28"/>
          <w:szCs w:val="28"/>
        </w:rPr>
      </w:pPr>
      <w:r w:rsidRPr="00774945">
        <w:rPr>
          <w:sz w:val="28"/>
          <w:szCs w:val="28"/>
        </w:rPr>
        <w:t>Руководствуясь ст.</w:t>
      </w:r>
      <w:r w:rsidR="00067430">
        <w:rPr>
          <w:sz w:val="28"/>
          <w:szCs w:val="28"/>
        </w:rPr>
        <w:t>ст.</w:t>
      </w:r>
      <w:r w:rsidRPr="00774945">
        <w:rPr>
          <w:sz w:val="28"/>
          <w:szCs w:val="28"/>
        </w:rPr>
        <w:t xml:space="preserve"> 29.9, 29.10 Кодекса Российской Федерации об административных правонарушениях, </w:t>
      </w:r>
      <w:r w:rsidR="00067430">
        <w:rPr>
          <w:sz w:val="28"/>
          <w:szCs w:val="28"/>
        </w:rPr>
        <w:t>мировой судья</w:t>
      </w:r>
    </w:p>
    <w:p w:rsidR="00651934" w:rsidRPr="00774945" w:rsidP="00651934">
      <w:pPr>
        <w:pStyle w:val="NoSpacing"/>
        <w:jc w:val="center"/>
        <w:rPr>
          <w:rStyle w:val="3pt"/>
          <w:rFonts w:eastAsia="Courier New"/>
          <w:sz w:val="28"/>
          <w:szCs w:val="28"/>
        </w:rPr>
      </w:pPr>
    </w:p>
    <w:p w:rsidR="00651934" w:rsidP="00651934">
      <w:pPr>
        <w:pStyle w:val="NoSpacing"/>
        <w:jc w:val="center"/>
        <w:rPr>
          <w:rStyle w:val="3pt"/>
          <w:rFonts w:eastAsia="Courier New"/>
          <w:sz w:val="28"/>
          <w:szCs w:val="28"/>
        </w:rPr>
      </w:pPr>
      <w:r w:rsidRPr="00774945">
        <w:rPr>
          <w:rStyle w:val="3pt"/>
          <w:rFonts w:eastAsia="Courier New"/>
          <w:sz w:val="28"/>
          <w:szCs w:val="28"/>
        </w:rPr>
        <w:t xml:space="preserve">ПОСТАНОВИЛ: </w:t>
      </w:r>
    </w:p>
    <w:p w:rsidR="00651934" w:rsidRPr="00774945" w:rsidP="00651934">
      <w:pPr>
        <w:pStyle w:val="NoSpacing"/>
        <w:jc w:val="center"/>
        <w:rPr>
          <w:sz w:val="28"/>
          <w:szCs w:val="28"/>
        </w:rPr>
      </w:pPr>
    </w:p>
    <w:p w:rsidR="003117DC" w:rsidRPr="00973FDB" w:rsidP="003117DC">
      <w:pPr>
        <w:ind w:firstLine="708"/>
        <w:jc w:val="both"/>
        <w:rPr>
          <w:sz w:val="28"/>
          <w:szCs w:val="28"/>
        </w:rPr>
      </w:pPr>
      <w:r w:rsidRPr="0077494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Шоров</w:t>
      </w:r>
      <w:r w:rsidR="006D6CA6">
        <w:rPr>
          <w:sz w:val="28"/>
          <w:szCs w:val="28"/>
        </w:rPr>
        <w:t>а</w:t>
      </w:r>
      <w:r>
        <w:rPr>
          <w:sz w:val="28"/>
          <w:szCs w:val="28"/>
        </w:rPr>
        <w:t xml:space="preserve"> В.М.</w:t>
      </w:r>
      <w:r w:rsidRPr="00774945" w:rsidR="00A042B4">
        <w:rPr>
          <w:sz w:val="28"/>
          <w:szCs w:val="28"/>
        </w:rPr>
        <w:t xml:space="preserve"> </w:t>
      </w:r>
      <w:r w:rsidRPr="00774945">
        <w:rPr>
          <w:sz w:val="28"/>
          <w:szCs w:val="28"/>
        </w:rPr>
        <w:t>виновн</w:t>
      </w:r>
      <w:r w:rsidR="001116A0">
        <w:rPr>
          <w:sz w:val="28"/>
          <w:szCs w:val="28"/>
        </w:rPr>
        <w:t>ым</w:t>
      </w:r>
      <w:r w:rsidRPr="00774945">
        <w:rPr>
          <w:sz w:val="28"/>
          <w:szCs w:val="28"/>
        </w:rPr>
        <w:t xml:space="preserve"> в совершении правонарушения, предусмотренного ч. 2 ст. 12.27 Кодекса Российской Федерации об </w:t>
      </w:r>
      <w:r w:rsidRPr="00774945">
        <w:rPr>
          <w:sz w:val="28"/>
          <w:szCs w:val="28"/>
        </w:rPr>
        <w:t>административных правонарушениях и назначить е</w:t>
      </w:r>
      <w:r>
        <w:rPr>
          <w:sz w:val="28"/>
          <w:szCs w:val="28"/>
        </w:rPr>
        <w:t>му</w:t>
      </w:r>
      <w:r w:rsidRPr="00774945">
        <w:rPr>
          <w:sz w:val="28"/>
          <w:szCs w:val="28"/>
        </w:rPr>
        <w:t xml:space="preserve"> наказание </w:t>
      </w:r>
      <w:r w:rsidRPr="00774945">
        <w:rPr>
          <w:sz w:val="28"/>
          <w:szCs w:val="28"/>
        </w:rPr>
        <w:t xml:space="preserve">в </w:t>
      </w:r>
      <w:r w:rsidRPr="00D301C0">
        <w:rPr>
          <w:sz w:val="28"/>
          <w:szCs w:val="28"/>
        </w:rPr>
        <w:t xml:space="preserve"> виде</w:t>
      </w:r>
      <w:r w:rsidRPr="00D301C0">
        <w:rPr>
          <w:sz w:val="28"/>
          <w:szCs w:val="28"/>
        </w:rPr>
        <w:t xml:space="preserve"> </w:t>
      </w:r>
      <w:r w:rsidRPr="00973FDB">
        <w:rPr>
          <w:sz w:val="28"/>
          <w:szCs w:val="28"/>
        </w:rPr>
        <w:t xml:space="preserve">лишения права управления транспортными средствами на срок </w:t>
      </w:r>
      <w:r>
        <w:rPr>
          <w:sz w:val="28"/>
          <w:szCs w:val="28"/>
        </w:rPr>
        <w:t>1 (</w:t>
      </w:r>
      <w:r w:rsidRPr="00973FDB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Pr="00973FDB">
        <w:rPr>
          <w:sz w:val="28"/>
          <w:szCs w:val="28"/>
        </w:rPr>
        <w:t xml:space="preserve"> год.</w:t>
      </w:r>
    </w:p>
    <w:p w:rsidR="003117DC" w:rsidRPr="00B41C83" w:rsidP="003117DC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B41C83">
        <w:rPr>
          <w:sz w:val="28"/>
          <w:szCs w:val="28"/>
        </w:rPr>
        <w:t>Срок лишения права управления транспортными средствами исчислять с момента вступления настоящего постановления в зако</w:t>
      </w:r>
      <w:r w:rsidRPr="00B41C83">
        <w:rPr>
          <w:sz w:val="28"/>
          <w:szCs w:val="28"/>
        </w:rPr>
        <w:t>нную силу.</w:t>
      </w:r>
    </w:p>
    <w:p w:rsidR="003117DC" w:rsidRPr="00B41C83" w:rsidP="003117DC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B41C83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</w:t>
      </w:r>
      <w:r w:rsidRPr="00B41C83">
        <w:rPr>
          <w:sz w:val="28"/>
          <w:szCs w:val="28"/>
        </w:rPr>
        <w:t>органы ГИБДД,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117DC" w:rsidRPr="00B41C83" w:rsidP="003117DC">
      <w:pPr>
        <w:pStyle w:val="1"/>
        <w:shd w:val="clear" w:color="auto" w:fill="auto"/>
        <w:spacing w:after="0"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B41C83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</w:t>
      </w:r>
      <w:r w:rsidRPr="00B41C83">
        <w:rPr>
          <w:sz w:val="28"/>
          <w:szCs w:val="28"/>
        </w:rPr>
        <w:t>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</w:t>
      </w:r>
      <w:r w:rsidRPr="00B41C83">
        <w:rPr>
          <w:sz w:val="28"/>
          <w:szCs w:val="28"/>
        </w:rPr>
        <w:t>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64CE3" w:rsidRPr="006902D6" w:rsidP="003117DC">
      <w:pPr>
        <w:ind w:firstLine="708"/>
        <w:jc w:val="both"/>
        <w:rPr>
          <w:sz w:val="28"/>
          <w:szCs w:val="28"/>
          <w:lang w:eastAsia="ar-SA"/>
        </w:rPr>
      </w:pPr>
      <w:r w:rsidRPr="006902D6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с</w:t>
      </w:r>
      <w:r w:rsidRPr="006902D6">
        <w:rPr>
          <w:sz w:val="28"/>
          <w:szCs w:val="28"/>
        </w:rPr>
        <w:t>уток со дня получения копии постановления, с подачей жалобы через мирового судью. В этот же срок постановление может быть опротестовано прокурором</w:t>
      </w:r>
      <w:r w:rsidRPr="006902D6">
        <w:rPr>
          <w:sz w:val="28"/>
          <w:szCs w:val="28"/>
          <w:lang w:eastAsia="ar-SA"/>
        </w:rPr>
        <w:t xml:space="preserve">.                     </w:t>
      </w:r>
    </w:p>
    <w:p w:rsidR="00F64CE3" w:rsidRPr="006902D6" w:rsidP="006902D6">
      <w:pPr>
        <w:widowControl w:val="0"/>
        <w:autoSpaceDE w:val="0"/>
        <w:autoSpaceDN w:val="0"/>
        <w:adjustRightInd w:val="0"/>
        <w:ind w:right="-57" w:firstLine="567"/>
        <w:contextualSpacing/>
        <w:jc w:val="both"/>
        <w:rPr>
          <w:sz w:val="28"/>
          <w:szCs w:val="28"/>
        </w:rPr>
      </w:pPr>
      <w:r w:rsidRPr="006902D6">
        <w:rPr>
          <w:sz w:val="28"/>
          <w:szCs w:val="28"/>
        </w:rPr>
        <w:tab/>
      </w:r>
    </w:p>
    <w:p w:rsidR="003D3B6B" w:rsidP="006902D6">
      <w:pPr>
        <w:pStyle w:val="BodyText"/>
        <w:spacing w:before="0" w:line="240" w:lineRule="auto"/>
        <w:ind w:firstLine="567"/>
        <w:contextualSpacing/>
        <w:rPr>
          <w:i w:val="0"/>
          <w:sz w:val="28"/>
          <w:szCs w:val="28"/>
        </w:rPr>
      </w:pPr>
      <w:r w:rsidRPr="006902D6">
        <w:rPr>
          <w:i w:val="0"/>
          <w:sz w:val="28"/>
          <w:szCs w:val="28"/>
        </w:rPr>
        <w:t xml:space="preserve">           </w:t>
      </w:r>
      <w:r w:rsidRPr="006902D6" w:rsidR="003F6B40">
        <w:rPr>
          <w:i w:val="0"/>
          <w:sz w:val="28"/>
          <w:szCs w:val="28"/>
        </w:rPr>
        <w:tab/>
      </w:r>
    </w:p>
    <w:p w:rsidR="003F6B40" w:rsidRPr="006902D6" w:rsidP="006902D6">
      <w:pPr>
        <w:pStyle w:val="BodyText"/>
        <w:spacing w:before="0" w:line="240" w:lineRule="auto"/>
        <w:ind w:firstLine="567"/>
        <w:contextualSpacing/>
        <w:rPr>
          <w:i w:val="0"/>
          <w:sz w:val="28"/>
          <w:szCs w:val="28"/>
        </w:rPr>
      </w:pPr>
      <w:r w:rsidRPr="006902D6">
        <w:rPr>
          <w:i w:val="0"/>
          <w:sz w:val="28"/>
          <w:szCs w:val="28"/>
        </w:rPr>
        <w:tab/>
      </w:r>
      <w:r w:rsidRPr="006902D6">
        <w:rPr>
          <w:i w:val="0"/>
          <w:sz w:val="28"/>
          <w:szCs w:val="28"/>
        </w:rPr>
        <w:tab/>
        <w:t>Мировой судья</w:t>
      </w:r>
      <w:r w:rsidRPr="006902D6">
        <w:rPr>
          <w:i w:val="0"/>
          <w:sz w:val="28"/>
          <w:szCs w:val="28"/>
        </w:rPr>
        <w:tab/>
      </w:r>
      <w:r w:rsidRPr="006902D6">
        <w:rPr>
          <w:i w:val="0"/>
          <w:sz w:val="28"/>
          <w:szCs w:val="28"/>
        </w:rPr>
        <w:tab/>
      </w:r>
      <w:r w:rsidRPr="006902D6">
        <w:rPr>
          <w:i w:val="0"/>
          <w:sz w:val="28"/>
          <w:szCs w:val="28"/>
        </w:rPr>
        <w:tab/>
      </w:r>
      <w:r w:rsidRPr="006902D6">
        <w:rPr>
          <w:i w:val="0"/>
          <w:sz w:val="28"/>
          <w:szCs w:val="28"/>
        </w:rPr>
        <w:tab/>
      </w:r>
      <w:r w:rsidRPr="006902D6" w:rsidR="006902D6">
        <w:rPr>
          <w:i w:val="0"/>
          <w:sz w:val="28"/>
          <w:szCs w:val="28"/>
        </w:rPr>
        <w:t xml:space="preserve">                     </w:t>
      </w:r>
      <w:r w:rsidRPr="006902D6" w:rsidR="00080115">
        <w:rPr>
          <w:i w:val="0"/>
          <w:sz w:val="28"/>
          <w:szCs w:val="28"/>
        </w:rPr>
        <w:t>С.Т.</w:t>
      </w:r>
      <w:r w:rsidR="00D301C0">
        <w:rPr>
          <w:i w:val="0"/>
          <w:sz w:val="28"/>
          <w:szCs w:val="28"/>
        </w:rPr>
        <w:t xml:space="preserve"> </w:t>
      </w:r>
      <w:r w:rsidRPr="006902D6" w:rsidR="00080115">
        <w:rPr>
          <w:i w:val="0"/>
          <w:sz w:val="28"/>
          <w:szCs w:val="28"/>
        </w:rPr>
        <w:t>Биктимирова</w:t>
      </w:r>
    </w:p>
    <w:p w:rsidR="003F6B40" w:rsidRPr="00774945" w:rsidP="003F6B40">
      <w:pPr>
        <w:pStyle w:val="NoSpacing"/>
        <w:jc w:val="both"/>
        <w:rPr>
          <w:sz w:val="28"/>
          <w:szCs w:val="28"/>
        </w:rPr>
      </w:pPr>
    </w:p>
    <w:p w:rsidR="00C1707F" w:rsidRPr="00111AE4" w:rsidP="003F6B40">
      <w:pPr>
        <w:pStyle w:val="BodyTextIndent"/>
        <w:spacing w:line="240" w:lineRule="auto"/>
        <w:rPr>
          <w:rFonts w:ascii="Times New Roman" w:hAnsi="Times New Roman"/>
          <w:i w:val="0"/>
          <w:sz w:val="27"/>
          <w:szCs w:val="27"/>
        </w:rPr>
      </w:pPr>
    </w:p>
    <w:sectPr w:rsidSect="006D6CA6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E65D3C"/>
    <w:multiLevelType w:val="hybridMultilevel"/>
    <w:tmpl w:val="118C6C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EC"/>
    <w:rsid w:val="00000777"/>
    <w:rsid w:val="0000104B"/>
    <w:rsid w:val="00004434"/>
    <w:rsid w:val="00005102"/>
    <w:rsid w:val="00005218"/>
    <w:rsid w:val="00006687"/>
    <w:rsid w:val="00013E28"/>
    <w:rsid w:val="00017C79"/>
    <w:rsid w:val="00022463"/>
    <w:rsid w:val="0002752F"/>
    <w:rsid w:val="00032AAF"/>
    <w:rsid w:val="00034F5A"/>
    <w:rsid w:val="00035C12"/>
    <w:rsid w:val="000367AE"/>
    <w:rsid w:val="00041A15"/>
    <w:rsid w:val="00042568"/>
    <w:rsid w:val="0005155B"/>
    <w:rsid w:val="000543AE"/>
    <w:rsid w:val="00061F6A"/>
    <w:rsid w:val="000623CB"/>
    <w:rsid w:val="00062E27"/>
    <w:rsid w:val="00064029"/>
    <w:rsid w:val="00064395"/>
    <w:rsid w:val="00065BFE"/>
    <w:rsid w:val="00065F80"/>
    <w:rsid w:val="00067430"/>
    <w:rsid w:val="00073BC4"/>
    <w:rsid w:val="0008001A"/>
    <w:rsid w:val="00080115"/>
    <w:rsid w:val="00081553"/>
    <w:rsid w:val="00085DFC"/>
    <w:rsid w:val="00086EBD"/>
    <w:rsid w:val="0009036E"/>
    <w:rsid w:val="00091484"/>
    <w:rsid w:val="0009190A"/>
    <w:rsid w:val="00092DC2"/>
    <w:rsid w:val="00093151"/>
    <w:rsid w:val="000932EC"/>
    <w:rsid w:val="0009386D"/>
    <w:rsid w:val="000A20A3"/>
    <w:rsid w:val="000A46EA"/>
    <w:rsid w:val="000A5974"/>
    <w:rsid w:val="000A5B26"/>
    <w:rsid w:val="000A5FA2"/>
    <w:rsid w:val="000A7C59"/>
    <w:rsid w:val="000B4658"/>
    <w:rsid w:val="000B49A0"/>
    <w:rsid w:val="000B742D"/>
    <w:rsid w:val="000C198B"/>
    <w:rsid w:val="000C28C3"/>
    <w:rsid w:val="000C3457"/>
    <w:rsid w:val="000C5127"/>
    <w:rsid w:val="000D7706"/>
    <w:rsid w:val="000E31F9"/>
    <w:rsid w:val="000F21F8"/>
    <w:rsid w:val="000F299D"/>
    <w:rsid w:val="000F370A"/>
    <w:rsid w:val="000F4A8A"/>
    <w:rsid w:val="000F50CB"/>
    <w:rsid w:val="000F5BC8"/>
    <w:rsid w:val="000F5E6D"/>
    <w:rsid w:val="00100C88"/>
    <w:rsid w:val="00101047"/>
    <w:rsid w:val="00101DFC"/>
    <w:rsid w:val="001035EA"/>
    <w:rsid w:val="0010494B"/>
    <w:rsid w:val="001062B4"/>
    <w:rsid w:val="00110D0E"/>
    <w:rsid w:val="001116A0"/>
    <w:rsid w:val="00111996"/>
    <w:rsid w:val="00111AE4"/>
    <w:rsid w:val="0011229B"/>
    <w:rsid w:val="001128C5"/>
    <w:rsid w:val="0012114E"/>
    <w:rsid w:val="00125435"/>
    <w:rsid w:val="001317CB"/>
    <w:rsid w:val="00135115"/>
    <w:rsid w:val="00142E9A"/>
    <w:rsid w:val="00146C5E"/>
    <w:rsid w:val="00147F3B"/>
    <w:rsid w:val="00152C2E"/>
    <w:rsid w:val="0015343F"/>
    <w:rsid w:val="00156461"/>
    <w:rsid w:val="00156574"/>
    <w:rsid w:val="001572DD"/>
    <w:rsid w:val="00160CE1"/>
    <w:rsid w:val="00161E1D"/>
    <w:rsid w:val="00162535"/>
    <w:rsid w:val="00162D94"/>
    <w:rsid w:val="00174F4B"/>
    <w:rsid w:val="001763FA"/>
    <w:rsid w:val="001808F4"/>
    <w:rsid w:val="001852F1"/>
    <w:rsid w:val="00185E74"/>
    <w:rsid w:val="00187A33"/>
    <w:rsid w:val="00194896"/>
    <w:rsid w:val="00194FFC"/>
    <w:rsid w:val="001A0E9E"/>
    <w:rsid w:val="001A248D"/>
    <w:rsid w:val="001A5D8E"/>
    <w:rsid w:val="001A6EA4"/>
    <w:rsid w:val="001B0065"/>
    <w:rsid w:val="001C5205"/>
    <w:rsid w:val="001C5993"/>
    <w:rsid w:val="001C7BDB"/>
    <w:rsid w:val="001D5DF3"/>
    <w:rsid w:val="001D72F5"/>
    <w:rsid w:val="001D7FF0"/>
    <w:rsid w:val="001E0ADD"/>
    <w:rsid w:val="001E672E"/>
    <w:rsid w:val="001F04E8"/>
    <w:rsid w:val="001F2C4E"/>
    <w:rsid w:val="001F4467"/>
    <w:rsid w:val="00200786"/>
    <w:rsid w:val="002036F9"/>
    <w:rsid w:val="0020465E"/>
    <w:rsid w:val="0020567C"/>
    <w:rsid w:val="002144EC"/>
    <w:rsid w:val="00215D8C"/>
    <w:rsid w:val="002178C0"/>
    <w:rsid w:val="0022143D"/>
    <w:rsid w:val="00222D4D"/>
    <w:rsid w:val="00233B8D"/>
    <w:rsid w:val="00234081"/>
    <w:rsid w:val="002347D9"/>
    <w:rsid w:val="002356FD"/>
    <w:rsid w:val="00250A71"/>
    <w:rsid w:val="00254E0C"/>
    <w:rsid w:val="00257621"/>
    <w:rsid w:val="002616EB"/>
    <w:rsid w:val="0026419E"/>
    <w:rsid w:val="002670F6"/>
    <w:rsid w:val="00271D1D"/>
    <w:rsid w:val="00276009"/>
    <w:rsid w:val="002761B6"/>
    <w:rsid w:val="00277C03"/>
    <w:rsid w:val="00282333"/>
    <w:rsid w:val="00286452"/>
    <w:rsid w:val="00287DBA"/>
    <w:rsid w:val="00291C73"/>
    <w:rsid w:val="00293164"/>
    <w:rsid w:val="0029415C"/>
    <w:rsid w:val="002979CC"/>
    <w:rsid w:val="002A1F53"/>
    <w:rsid w:val="002A4D45"/>
    <w:rsid w:val="002C1D7B"/>
    <w:rsid w:val="002C6686"/>
    <w:rsid w:val="002D1D01"/>
    <w:rsid w:val="002D1E13"/>
    <w:rsid w:val="002D7A0D"/>
    <w:rsid w:val="002E092A"/>
    <w:rsid w:val="002E4B45"/>
    <w:rsid w:val="002E64F4"/>
    <w:rsid w:val="003029AF"/>
    <w:rsid w:val="00305111"/>
    <w:rsid w:val="00310013"/>
    <w:rsid w:val="00310B3E"/>
    <w:rsid w:val="003117DC"/>
    <w:rsid w:val="00312846"/>
    <w:rsid w:val="00323CBC"/>
    <w:rsid w:val="00325CCD"/>
    <w:rsid w:val="00326376"/>
    <w:rsid w:val="00327AD6"/>
    <w:rsid w:val="00332EA8"/>
    <w:rsid w:val="0033391E"/>
    <w:rsid w:val="00333B92"/>
    <w:rsid w:val="00334B02"/>
    <w:rsid w:val="00336D7B"/>
    <w:rsid w:val="003405A3"/>
    <w:rsid w:val="0034297C"/>
    <w:rsid w:val="00342E8B"/>
    <w:rsid w:val="00343DDC"/>
    <w:rsid w:val="00343FC0"/>
    <w:rsid w:val="0034686D"/>
    <w:rsid w:val="00346AAA"/>
    <w:rsid w:val="003471BD"/>
    <w:rsid w:val="00347230"/>
    <w:rsid w:val="00350CA6"/>
    <w:rsid w:val="003528C7"/>
    <w:rsid w:val="00353189"/>
    <w:rsid w:val="00355A70"/>
    <w:rsid w:val="00355B9C"/>
    <w:rsid w:val="00357C90"/>
    <w:rsid w:val="00360D00"/>
    <w:rsid w:val="003634EF"/>
    <w:rsid w:val="00365BCC"/>
    <w:rsid w:val="00373F00"/>
    <w:rsid w:val="00376469"/>
    <w:rsid w:val="00381569"/>
    <w:rsid w:val="00381DD1"/>
    <w:rsid w:val="0038237F"/>
    <w:rsid w:val="00386811"/>
    <w:rsid w:val="00386BED"/>
    <w:rsid w:val="00387C83"/>
    <w:rsid w:val="003933FB"/>
    <w:rsid w:val="003A2618"/>
    <w:rsid w:val="003A7C18"/>
    <w:rsid w:val="003B12A6"/>
    <w:rsid w:val="003B64B8"/>
    <w:rsid w:val="003B68A3"/>
    <w:rsid w:val="003B6F20"/>
    <w:rsid w:val="003B7D18"/>
    <w:rsid w:val="003C0E48"/>
    <w:rsid w:val="003C3339"/>
    <w:rsid w:val="003C358E"/>
    <w:rsid w:val="003C5FFA"/>
    <w:rsid w:val="003C62C4"/>
    <w:rsid w:val="003C7DA4"/>
    <w:rsid w:val="003D206D"/>
    <w:rsid w:val="003D27DE"/>
    <w:rsid w:val="003D3B6B"/>
    <w:rsid w:val="003D3EE5"/>
    <w:rsid w:val="003D66FA"/>
    <w:rsid w:val="003E0A49"/>
    <w:rsid w:val="003E3B9D"/>
    <w:rsid w:val="003E5000"/>
    <w:rsid w:val="003E69FE"/>
    <w:rsid w:val="003F04E7"/>
    <w:rsid w:val="003F0BA5"/>
    <w:rsid w:val="003F6B40"/>
    <w:rsid w:val="004032B2"/>
    <w:rsid w:val="00405826"/>
    <w:rsid w:val="004066F8"/>
    <w:rsid w:val="00407F98"/>
    <w:rsid w:val="00413220"/>
    <w:rsid w:val="00414B90"/>
    <w:rsid w:val="00416C06"/>
    <w:rsid w:val="00431605"/>
    <w:rsid w:val="0043319D"/>
    <w:rsid w:val="004350B7"/>
    <w:rsid w:val="0044095C"/>
    <w:rsid w:val="004473DA"/>
    <w:rsid w:val="00451703"/>
    <w:rsid w:val="00452932"/>
    <w:rsid w:val="00456A7A"/>
    <w:rsid w:val="00457B88"/>
    <w:rsid w:val="00457E7F"/>
    <w:rsid w:val="00460BC6"/>
    <w:rsid w:val="00460C71"/>
    <w:rsid w:val="00461DF2"/>
    <w:rsid w:val="0046737E"/>
    <w:rsid w:val="004676B4"/>
    <w:rsid w:val="00470BAB"/>
    <w:rsid w:val="0047149A"/>
    <w:rsid w:val="00471B91"/>
    <w:rsid w:val="004738C0"/>
    <w:rsid w:val="00473C8F"/>
    <w:rsid w:val="004761A4"/>
    <w:rsid w:val="00476701"/>
    <w:rsid w:val="004777D7"/>
    <w:rsid w:val="00483443"/>
    <w:rsid w:val="004837D4"/>
    <w:rsid w:val="00483BEF"/>
    <w:rsid w:val="00486916"/>
    <w:rsid w:val="00487D0A"/>
    <w:rsid w:val="00492D20"/>
    <w:rsid w:val="00493A78"/>
    <w:rsid w:val="00495BF2"/>
    <w:rsid w:val="00496165"/>
    <w:rsid w:val="004A3A48"/>
    <w:rsid w:val="004A3E43"/>
    <w:rsid w:val="004A54C8"/>
    <w:rsid w:val="004A73BF"/>
    <w:rsid w:val="004B2A7A"/>
    <w:rsid w:val="004C19CA"/>
    <w:rsid w:val="004C2450"/>
    <w:rsid w:val="004C28C9"/>
    <w:rsid w:val="004C5330"/>
    <w:rsid w:val="004D2CF8"/>
    <w:rsid w:val="004D664F"/>
    <w:rsid w:val="004E054A"/>
    <w:rsid w:val="004E5DAC"/>
    <w:rsid w:val="004E7DDC"/>
    <w:rsid w:val="004F07E3"/>
    <w:rsid w:val="004F10FB"/>
    <w:rsid w:val="004F2252"/>
    <w:rsid w:val="004F2A04"/>
    <w:rsid w:val="004F56AB"/>
    <w:rsid w:val="004F61B0"/>
    <w:rsid w:val="004F740B"/>
    <w:rsid w:val="005027BF"/>
    <w:rsid w:val="00504A26"/>
    <w:rsid w:val="00505065"/>
    <w:rsid w:val="00505386"/>
    <w:rsid w:val="00507B8B"/>
    <w:rsid w:val="0051035E"/>
    <w:rsid w:val="00515A25"/>
    <w:rsid w:val="00522995"/>
    <w:rsid w:val="00526969"/>
    <w:rsid w:val="00532F93"/>
    <w:rsid w:val="005332DF"/>
    <w:rsid w:val="00535E66"/>
    <w:rsid w:val="00541BCA"/>
    <w:rsid w:val="0054492C"/>
    <w:rsid w:val="00545EC7"/>
    <w:rsid w:val="00547B0A"/>
    <w:rsid w:val="00550F52"/>
    <w:rsid w:val="005526C0"/>
    <w:rsid w:val="005550D5"/>
    <w:rsid w:val="00557482"/>
    <w:rsid w:val="005653B7"/>
    <w:rsid w:val="00566C56"/>
    <w:rsid w:val="0057211B"/>
    <w:rsid w:val="0057597A"/>
    <w:rsid w:val="00576E5B"/>
    <w:rsid w:val="005772A6"/>
    <w:rsid w:val="0058391B"/>
    <w:rsid w:val="005A0B15"/>
    <w:rsid w:val="005A0E45"/>
    <w:rsid w:val="005A309B"/>
    <w:rsid w:val="005A78BC"/>
    <w:rsid w:val="005B0F04"/>
    <w:rsid w:val="005B22C3"/>
    <w:rsid w:val="005B33DA"/>
    <w:rsid w:val="005B4817"/>
    <w:rsid w:val="005B70F8"/>
    <w:rsid w:val="005C4916"/>
    <w:rsid w:val="005C510D"/>
    <w:rsid w:val="005C5900"/>
    <w:rsid w:val="005C717E"/>
    <w:rsid w:val="005D0524"/>
    <w:rsid w:val="005D3140"/>
    <w:rsid w:val="005D4376"/>
    <w:rsid w:val="005D5142"/>
    <w:rsid w:val="005D5FB9"/>
    <w:rsid w:val="005E3CC6"/>
    <w:rsid w:val="005E40D1"/>
    <w:rsid w:val="005E48D1"/>
    <w:rsid w:val="0060206E"/>
    <w:rsid w:val="00603241"/>
    <w:rsid w:val="0060643D"/>
    <w:rsid w:val="00612271"/>
    <w:rsid w:val="00613919"/>
    <w:rsid w:val="006154C5"/>
    <w:rsid w:val="00620CB3"/>
    <w:rsid w:val="006224F6"/>
    <w:rsid w:val="00636B7D"/>
    <w:rsid w:val="00636F50"/>
    <w:rsid w:val="00651934"/>
    <w:rsid w:val="00652341"/>
    <w:rsid w:val="006523DF"/>
    <w:rsid w:val="006525A0"/>
    <w:rsid w:val="00660852"/>
    <w:rsid w:val="006608AB"/>
    <w:rsid w:val="006616F1"/>
    <w:rsid w:val="006704FD"/>
    <w:rsid w:val="0067107A"/>
    <w:rsid w:val="00673DE2"/>
    <w:rsid w:val="00677865"/>
    <w:rsid w:val="00677DEB"/>
    <w:rsid w:val="0068352A"/>
    <w:rsid w:val="00683E7E"/>
    <w:rsid w:val="006902D6"/>
    <w:rsid w:val="00690494"/>
    <w:rsid w:val="00693284"/>
    <w:rsid w:val="00693D9E"/>
    <w:rsid w:val="006A373E"/>
    <w:rsid w:val="006A7035"/>
    <w:rsid w:val="006B05B0"/>
    <w:rsid w:val="006B1822"/>
    <w:rsid w:val="006B5092"/>
    <w:rsid w:val="006B5978"/>
    <w:rsid w:val="006C1CBA"/>
    <w:rsid w:val="006C2E3F"/>
    <w:rsid w:val="006D210A"/>
    <w:rsid w:val="006D39DE"/>
    <w:rsid w:val="006D6CA6"/>
    <w:rsid w:val="006E09F8"/>
    <w:rsid w:val="006E47AA"/>
    <w:rsid w:val="006E68F7"/>
    <w:rsid w:val="006F0D36"/>
    <w:rsid w:val="006F5506"/>
    <w:rsid w:val="007161D7"/>
    <w:rsid w:val="00720F9B"/>
    <w:rsid w:val="00721C17"/>
    <w:rsid w:val="00726CE4"/>
    <w:rsid w:val="00727676"/>
    <w:rsid w:val="00736088"/>
    <w:rsid w:val="00736666"/>
    <w:rsid w:val="00740480"/>
    <w:rsid w:val="007409D7"/>
    <w:rsid w:val="00740DBE"/>
    <w:rsid w:val="007437BF"/>
    <w:rsid w:val="007438D9"/>
    <w:rsid w:val="007454D7"/>
    <w:rsid w:val="007565B6"/>
    <w:rsid w:val="0076173F"/>
    <w:rsid w:val="007625D8"/>
    <w:rsid w:val="00765A2E"/>
    <w:rsid w:val="007737AE"/>
    <w:rsid w:val="007748F8"/>
    <w:rsid w:val="00774945"/>
    <w:rsid w:val="00781B70"/>
    <w:rsid w:val="007832BC"/>
    <w:rsid w:val="00784B6F"/>
    <w:rsid w:val="00791C2F"/>
    <w:rsid w:val="007A0173"/>
    <w:rsid w:val="007A117B"/>
    <w:rsid w:val="007A1BCC"/>
    <w:rsid w:val="007A7832"/>
    <w:rsid w:val="007B405B"/>
    <w:rsid w:val="007B453D"/>
    <w:rsid w:val="007C1DDD"/>
    <w:rsid w:val="007C2740"/>
    <w:rsid w:val="007C2F7F"/>
    <w:rsid w:val="007C31A3"/>
    <w:rsid w:val="007D0580"/>
    <w:rsid w:val="007D5976"/>
    <w:rsid w:val="007D5A4F"/>
    <w:rsid w:val="007D5EEC"/>
    <w:rsid w:val="007D7178"/>
    <w:rsid w:val="007E3105"/>
    <w:rsid w:val="007E3E4B"/>
    <w:rsid w:val="007E5BD7"/>
    <w:rsid w:val="007E71D2"/>
    <w:rsid w:val="007E7771"/>
    <w:rsid w:val="007F0039"/>
    <w:rsid w:val="007F291E"/>
    <w:rsid w:val="007F35F3"/>
    <w:rsid w:val="007F6AB5"/>
    <w:rsid w:val="007F6F34"/>
    <w:rsid w:val="0080360F"/>
    <w:rsid w:val="008054E9"/>
    <w:rsid w:val="008133A6"/>
    <w:rsid w:val="00814D84"/>
    <w:rsid w:val="00824E15"/>
    <w:rsid w:val="00825777"/>
    <w:rsid w:val="008261B6"/>
    <w:rsid w:val="00826ADA"/>
    <w:rsid w:val="008270A5"/>
    <w:rsid w:val="0082710B"/>
    <w:rsid w:val="00831B97"/>
    <w:rsid w:val="00832428"/>
    <w:rsid w:val="00832D67"/>
    <w:rsid w:val="008366EC"/>
    <w:rsid w:val="00840271"/>
    <w:rsid w:val="008416B2"/>
    <w:rsid w:val="008421BF"/>
    <w:rsid w:val="0084320A"/>
    <w:rsid w:val="008514E3"/>
    <w:rsid w:val="00853BE8"/>
    <w:rsid w:val="008540BD"/>
    <w:rsid w:val="00855F23"/>
    <w:rsid w:val="00856C91"/>
    <w:rsid w:val="008571E4"/>
    <w:rsid w:val="00862310"/>
    <w:rsid w:val="0086459F"/>
    <w:rsid w:val="00882C10"/>
    <w:rsid w:val="00884413"/>
    <w:rsid w:val="00892833"/>
    <w:rsid w:val="00892916"/>
    <w:rsid w:val="00893146"/>
    <w:rsid w:val="00894382"/>
    <w:rsid w:val="0089608A"/>
    <w:rsid w:val="008A0565"/>
    <w:rsid w:val="008A143D"/>
    <w:rsid w:val="008A2624"/>
    <w:rsid w:val="008A35EC"/>
    <w:rsid w:val="008A6249"/>
    <w:rsid w:val="008A7437"/>
    <w:rsid w:val="008A7A78"/>
    <w:rsid w:val="008B1DA0"/>
    <w:rsid w:val="008B3AC6"/>
    <w:rsid w:val="008B3B47"/>
    <w:rsid w:val="008B4265"/>
    <w:rsid w:val="008B4BD5"/>
    <w:rsid w:val="008C05A5"/>
    <w:rsid w:val="008C2CF7"/>
    <w:rsid w:val="008C4981"/>
    <w:rsid w:val="008C4BB3"/>
    <w:rsid w:val="008C559E"/>
    <w:rsid w:val="008C6BA2"/>
    <w:rsid w:val="008D548C"/>
    <w:rsid w:val="008D77A6"/>
    <w:rsid w:val="008E2C4B"/>
    <w:rsid w:val="008E3ADC"/>
    <w:rsid w:val="008E5E7A"/>
    <w:rsid w:val="008E6381"/>
    <w:rsid w:val="008F12C5"/>
    <w:rsid w:val="008F4136"/>
    <w:rsid w:val="00902460"/>
    <w:rsid w:val="00903C34"/>
    <w:rsid w:val="00903FAA"/>
    <w:rsid w:val="00904F6E"/>
    <w:rsid w:val="00914A2B"/>
    <w:rsid w:val="00914E6B"/>
    <w:rsid w:val="00920BE1"/>
    <w:rsid w:val="00926975"/>
    <w:rsid w:val="0093177D"/>
    <w:rsid w:val="00935A87"/>
    <w:rsid w:val="00942BC4"/>
    <w:rsid w:val="00945948"/>
    <w:rsid w:val="00945F9A"/>
    <w:rsid w:val="00946D17"/>
    <w:rsid w:val="00951D91"/>
    <w:rsid w:val="00952267"/>
    <w:rsid w:val="00960D2D"/>
    <w:rsid w:val="00965051"/>
    <w:rsid w:val="009675C4"/>
    <w:rsid w:val="00973FDB"/>
    <w:rsid w:val="0097449F"/>
    <w:rsid w:val="00974724"/>
    <w:rsid w:val="00981279"/>
    <w:rsid w:val="009812D0"/>
    <w:rsid w:val="00981CA8"/>
    <w:rsid w:val="00985E87"/>
    <w:rsid w:val="009860DB"/>
    <w:rsid w:val="00986807"/>
    <w:rsid w:val="00990A1C"/>
    <w:rsid w:val="00992541"/>
    <w:rsid w:val="009935ED"/>
    <w:rsid w:val="009955EC"/>
    <w:rsid w:val="009963FD"/>
    <w:rsid w:val="00996798"/>
    <w:rsid w:val="00997035"/>
    <w:rsid w:val="009A16D7"/>
    <w:rsid w:val="009A6D6D"/>
    <w:rsid w:val="009A777D"/>
    <w:rsid w:val="009A7869"/>
    <w:rsid w:val="009B5378"/>
    <w:rsid w:val="009B55CF"/>
    <w:rsid w:val="009B7802"/>
    <w:rsid w:val="009B7B42"/>
    <w:rsid w:val="009B7F2B"/>
    <w:rsid w:val="009C07BD"/>
    <w:rsid w:val="009C272C"/>
    <w:rsid w:val="009C491A"/>
    <w:rsid w:val="009C5029"/>
    <w:rsid w:val="009D6C02"/>
    <w:rsid w:val="009E2FDB"/>
    <w:rsid w:val="009F04CF"/>
    <w:rsid w:val="009F2C41"/>
    <w:rsid w:val="009F49C1"/>
    <w:rsid w:val="009F5D39"/>
    <w:rsid w:val="009F6007"/>
    <w:rsid w:val="009F7260"/>
    <w:rsid w:val="00A02D37"/>
    <w:rsid w:val="00A02EC8"/>
    <w:rsid w:val="00A042B4"/>
    <w:rsid w:val="00A05A11"/>
    <w:rsid w:val="00A06CF3"/>
    <w:rsid w:val="00A1046A"/>
    <w:rsid w:val="00A114BA"/>
    <w:rsid w:val="00A148F7"/>
    <w:rsid w:val="00A157D0"/>
    <w:rsid w:val="00A15A87"/>
    <w:rsid w:val="00A16629"/>
    <w:rsid w:val="00A21845"/>
    <w:rsid w:val="00A22C25"/>
    <w:rsid w:val="00A303D7"/>
    <w:rsid w:val="00A31B78"/>
    <w:rsid w:val="00A321F0"/>
    <w:rsid w:val="00A368A7"/>
    <w:rsid w:val="00A40AD1"/>
    <w:rsid w:val="00A46C80"/>
    <w:rsid w:val="00A473EC"/>
    <w:rsid w:val="00A52FF3"/>
    <w:rsid w:val="00A54C70"/>
    <w:rsid w:val="00A55D9D"/>
    <w:rsid w:val="00A57575"/>
    <w:rsid w:val="00A62E88"/>
    <w:rsid w:val="00A63BD2"/>
    <w:rsid w:val="00A67C69"/>
    <w:rsid w:val="00A71B8E"/>
    <w:rsid w:val="00A73674"/>
    <w:rsid w:val="00A73CB1"/>
    <w:rsid w:val="00A75F1B"/>
    <w:rsid w:val="00A8355C"/>
    <w:rsid w:val="00A90CC8"/>
    <w:rsid w:val="00A93A54"/>
    <w:rsid w:val="00A94115"/>
    <w:rsid w:val="00A94667"/>
    <w:rsid w:val="00AA03AE"/>
    <w:rsid w:val="00AA0C64"/>
    <w:rsid w:val="00AA440B"/>
    <w:rsid w:val="00AA4B76"/>
    <w:rsid w:val="00AB23E7"/>
    <w:rsid w:val="00AB3DDE"/>
    <w:rsid w:val="00AB46BF"/>
    <w:rsid w:val="00AB6015"/>
    <w:rsid w:val="00AB63C5"/>
    <w:rsid w:val="00AC0342"/>
    <w:rsid w:val="00AC2288"/>
    <w:rsid w:val="00AC57CB"/>
    <w:rsid w:val="00AC5FCC"/>
    <w:rsid w:val="00AC615E"/>
    <w:rsid w:val="00AC7549"/>
    <w:rsid w:val="00AD3A1F"/>
    <w:rsid w:val="00AD478D"/>
    <w:rsid w:val="00AD4977"/>
    <w:rsid w:val="00AD4F5A"/>
    <w:rsid w:val="00AD5FC8"/>
    <w:rsid w:val="00AE06BE"/>
    <w:rsid w:val="00AE1F1F"/>
    <w:rsid w:val="00AE60FE"/>
    <w:rsid w:val="00AE7718"/>
    <w:rsid w:val="00AE7BBD"/>
    <w:rsid w:val="00AF72D6"/>
    <w:rsid w:val="00B03392"/>
    <w:rsid w:val="00B06715"/>
    <w:rsid w:val="00B06A4D"/>
    <w:rsid w:val="00B07537"/>
    <w:rsid w:val="00B115AD"/>
    <w:rsid w:val="00B13D9B"/>
    <w:rsid w:val="00B149E4"/>
    <w:rsid w:val="00B17B93"/>
    <w:rsid w:val="00B17EB5"/>
    <w:rsid w:val="00B217F8"/>
    <w:rsid w:val="00B31E92"/>
    <w:rsid w:val="00B40946"/>
    <w:rsid w:val="00B41C83"/>
    <w:rsid w:val="00B421E7"/>
    <w:rsid w:val="00B427EF"/>
    <w:rsid w:val="00B4566D"/>
    <w:rsid w:val="00B465A0"/>
    <w:rsid w:val="00B47F4D"/>
    <w:rsid w:val="00B50261"/>
    <w:rsid w:val="00B55872"/>
    <w:rsid w:val="00B56907"/>
    <w:rsid w:val="00B610A5"/>
    <w:rsid w:val="00B6240E"/>
    <w:rsid w:val="00B626A0"/>
    <w:rsid w:val="00B650DB"/>
    <w:rsid w:val="00B65D98"/>
    <w:rsid w:val="00B66046"/>
    <w:rsid w:val="00B701F5"/>
    <w:rsid w:val="00B73221"/>
    <w:rsid w:val="00B76A40"/>
    <w:rsid w:val="00B80E03"/>
    <w:rsid w:val="00B84F4B"/>
    <w:rsid w:val="00B904CD"/>
    <w:rsid w:val="00B92710"/>
    <w:rsid w:val="00B9286A"/>
    <w:rsid w:val="00B974F0"/>
    <w:rsid w:val="00BA0A34"/>
    <w:rsid w:val="00BA3A51"/>
    <w:rsid w:val="00BA4474"/>
    <w:rsid w:val="00BB286C"/>
    <w:rsid w:val="00BB57C2"/>
    <w:rsid w:val="00BB6305"/>
    <w:rsid w:val="00BB76DA"/>
    <w:rsid w:val="00BC1C03"/>
    <w:rsid w:val="00BC2A99"/>
    <w:rsid w:val="00BC41E2"/>
    <w:rsid w:val="00BC7A6F"/>
    <w:rsid w:val="00BD0075"/>
    <w:rsid w:val="00BD66F6"/>
    <w:rsid w:val="00BD6FF0"/>
    <w:rsid w:val="00BE0336"/>
    <w:rsid w:val="00BE14DD"/>
    <w:rsid w:val="00BE2985"/>
    <w:rsid w:val="00BE45EF"/>
    <w:rsid w:val="00BE5616"/>
    <w:rsid w:val="00BE646C"/>
    <w:rsid w:val="00BE7378"/>
    <w:rsid w:val="00BE77DA"/>
    <w:rsid w:val="00BF184C"/>
    <w:rsid w:val="00BF2D23"/>
    <w:rsid w:val="00BF3BC3"/>
    <w:rsid w:val="00BF7940"/>
    <w:rsid w:val="00C05A4E"/>
    <w:rsid w:val="00C10F20"/>
    <w:rsid w:val="00C156E7"/>
    <w:rsid w:val="00C16930"/>
    <w:rsid w:val="00C1707F"/>
    <w:rsid w:val="00C172E2"/>
    <w:rsid w:val="00C17A23"/>
    <w:rsid w:val="00C21D67"/>
    <w:rsid w:val="00C23E59"/>
    <w:rsid w:val="00C2493B"/>
    <w:rsid w:val="00C256B4"/>
    <w:rsid w:val="00C311BE"/>
    <w:rsid w:val="00C36742"/>
    <w:rsid w:val="00C3706E"/>
    <w:rsid w:val="00C41404"/>
    <w:rsid w:val="00C41F85"/>
    <w:rsid w:val="00C42CD7"/>
    <w:rsid w:val="00C43B69"/>
    <w:rsid w:val="00C45C26"/>
    <w:rsid w:val="00C501DE"/>
    <w:rsid w:val="00C53C15"/>
    <w:rsid w:val="00C54E5E"/>
    <w:rsid w:val="00C55A7E"/>
    <w:rsid w:val="00C55EDC"/>
    <w:rsid w:val="00C600C1"/>
    <w:rsid w:val="00C62A9B"/>
    <w:rsid w:val="00C666E3"/>
    <w:rsid w:val="00C70936"/>
    <w:rsid w:val="00C70BC6"/>
    <w:rsid w:val="00C71766"/>
    <w:rsid w:val="00C72981"/>
    <w:rsid w:val="00C765AD"/>
    <w:rsid w:val="00C771D5"/>
    <w:rsid w:val="00C7795D"/>
    <w:rsid w:val="00C92275"/>
    <w:rsid w:val="00C9573B"/>
    <w:rsid w:val="00CA40FB"/>
    <w:rsid w:val="00CA5AA4"/>
    <w:rsid w:val="00CA65A0"/>
    <w:rsid w:val="00CB14A1"/>
    <w:rsid w:val="00CB1897"/>
    <w:rsid w:val="00CC1E72"/>
    <w:rsid w:val="00CC4C9D"/>
    <w:rsid w:val="00CC6318"/>
    <w:rsid w:val="00CC659C"/>
    <w:rsid w:val="00CC6F4A"/>
    <w:rsid w:val="00CC6F81"/>
    <w:rsid w:val="00CD75AF"/>
    <w:rsid w:val="00CD78B7"/>
    <w:rsid w:val="00CE0D9F"/>
    <w:rsid w:val="00CE2A5E"/>
    <w:rsid w:val="00CE5886"/>
    <w:rsid w:val="00CE6E24"/>
    <w:rsid w:val="00CF1C1D"/>
    <w:rsid w:val="00CF4693"/>
    <w:rsid w:val="00CF5148"/>
    <w:rsid w:val="00CF7290"/>
    <w:rsid w:val="00CF7BC7"/>
    <w:rsid w:val="00D02A6C"/>
    <w:rsid w:val="00D02F24"/>
    <w:rsid w:val="00D07447"/>
    <w:rsid w:val="00D075CE"/>
    <w:rsid w:val="00D206BE"/>
    <w:rsid w:val="00D21E2D"/>
    <w:rsid w:val="00D25D91"/>
    <w:rsid w:val="00D301C0"/>
    <w:rsid w:val="00D302F3"/>
    <w:rsid w:val="00D31255"/>
    <w:rsid w:val="00D31433"/>
    <w:rsid w:val="00D35DE3"/>
    <w:rsid w:val="00D40C52"/>
    <w:rsid w:val="00D40D7F"/>
    <w:rsid w:val="00D41BE5"/>
    <w:rsid w:val="00D41CCA"/>
    <w:rsid w:val="00D50119"/>
    <w:rsid w:val="00D55168"/>
    <w:rsid w:val="00D57E99"/>
    <w:rsid w:val="00D604D5"/>
    <w:rsid w:val="00D6158D"/>
    <w:rsid w:val="00D6203A"/>
    <w:rsid w:val="00D6321A"/>
    <w:rsid w:val="00D710A4"/>
    <w:rsid w:val="00D7517E"/>
    <w:rsid w:val="00D8131C"/>
    <w:rsid w:val="00D834BD"/>
    <w:rsid w:val="00D8540F"/>
    <w:rsid w:val="00D87119"/>
    <w:rsid w:val="00D87150"/>
    <w:rsid w:val="00D92E7A"/>
    <w:rsid w:val="00D9543D"/>
    <w:rsid w:val="00D967EB"/>
    <w:rsid w:val="00DA070D"/>
    <w:rsid w:val="00DA4C10"/>
    <w:rsid w:val="00DA6229"/>
    <w:rsid w:val="00DB0E67"/>
    <w:rsid w:val="00DB3669"/>
    <w:rsid w:val="00DC3B53"/>
    <w:rsid w:val="00DD2F75"/>
    <w:rsid w:val="00DE424C"/>
    <w:rsid w:val="00DE5F5E"/>
    <w:rsid w:val="00DF2369"/>
    <w:rsid w:val="00E01C87"/>
    <w:rsid w:val="00E03FF3"/>
    <w:rsid w:val="00E041E0"/>
    <w:rsid w:val="00E04584"/>
    <w:rsid w:val="00E14124"/>
    <w:rsid w:val="00E14382"/>
    <w:rsid w:val="00E17521"/>
    <w:rsid w:val="00E207F3"/>
    <w:rsid w:val="00E21952"/>
    <w:rsid w:val="00E25235"/>
    <w:rsid w:val="00E279E0"/>
    <w:rsid w:val="00E30BEA"/>
    <w:rsid w:val="00E318C3"/>
    <w:rsid w:val="00E31924"/>
    <w:rsid w:val="00E326D1"/>
    <w:rsid w:val="00E33B0D"/>
    <w:rsid w:val="00E34FFC"/>
    <w:rsid w:val="00E355DC"/>
    <w:rsid w:val="00E35D12"/>
    <w:rsid w:val="00E3763B"/>
    <w:rsid w:val="00E37A23"/>
    <w:rsid w:val="00E40253"/>
    <w:rsid w:val="00E448EE"/>
    <w:rsid w:val="00E474D1"/>
    <w:rsid w:val="00E52638"/>
    <w:rsid w:val="00E55233"/>
    <w:rsid w:val="00E6165F"/>
    <w:rsid w:val="00E61CAC"/>
    <w:rsid w:val="00E65382"/>
    <w:rsid w:val="00E66655"/>
    <w:rsid w:val="00E71377"/>
    <w:rsid w:val="00E72A95"/>
    <w:rsid w:val="00E73301"/>
    <w:rsid w:val="00E735D3"/>
    <w:rsid w:val="00E76863"/>
    <w:rsid w:val="00E825C1"/>
    <w:rsid w:val="00E8296A"/>
    <w:rsid w:val="00E83368"/>
    <w:rsid w:val="00E865A7"/>
    <w:rsid w:val="00E92993"/>
    <w:rsid w:val="00E9640B"/>
    <w:rsid w:val="00E96889"/>
    <w:rsid w:val="00EA1649"/>
    <w:rsid w:val="00EA5ECC"/>
    <w:rsid w:val="00EB04E5"/>
    <w:rsid w:val="00EB4A48"/>
    <w:rsid w:val="00EB59C5"/>
    <w:rsid w:val="00EC3873"/>
    <w:rsid w:val="00ED4D9B"/>
    <w:rsid w:val="00EE4BAF"/>
    <w:rsid w:val="00EE64B2"/>
    <w:rsid w:val="00EF0579"/>
    <w:rsid w:val="00F00D0C"/>
    <w:rsid w:val="00F02A89"/>
    <w:rsid w:val="00F032A8"/>
    <w:rsid w:val="00F05F12"/>
    <w:rsid w:val="00F063BD"/>
    <w:rsid w:val="00F07CAA"/>
    <w:rsid w:val="00F07CF5"/>
    <w:rsid w:val="00F1006E"/>
    <w:rsid w:val="00F10481"/>
    <w:rsid w:val="00F177A0"/>
    <w:rsid w:val="00F228D1"/>
    <w:rsid w:val="00F25B35"/>
    <w:rsid w:val="00F25C98"/>
    <w:rsid w:val="00F262A9"/>
    <w:rsid w:val="00F2651C"/>
    <w:rsid w:val="00F27514"/>
    <w:rsid w:val="00F3072E"/>
    <w:rsid w:val="00F31331"/>
    <w:rsid w:val="00F323F8"/>
    <w:rsid w:val="00F337AD"/>
    <w:rsid w:val="00F3623A"/>
    <w:rsid w:val="00F4066C"/>
    <w:rsid w:val="00F4487C"/>
    <w:rsid w:val="00F45EB6"/>
    <w:rsid w:val="00F57F33"/>
    <w:rsid w:val="00F6457D"/>
    <w:rsid w:val="00F64CE3"/>
    <w:rsid w:val="00F64F09"/>
    <w:rsid w:val="00F726C2"/>
    <w:rsid w:val="00F73E1F"/>
    <w:rsid w:val="00F745F2"/>
    <w:rsid w:val="00F774A7"/>
    <w:rsid w:val="00F778B8"/>
    <w:rsid w:val="00F807BB"/>
    <w:rsid w:val="00F817A5"/>
    <w:rsid w:val="00F83232"/>
    <w:rsid w:val="00F85E7D"/>
    <w:rsid w:val="00F872F3"/>
    <w:rsid w:val="00F87AC4"/>
    <w:rsid w:val="00F91FF8"/>
    <w:rsid w:val="00F937EF"/>
    <w:rsid w:val="00F96CA6"/>
    <w:rsid w:val="00FA1C1B"/>
    <w:rsid w:val="00FA4341"/>
    <w:rsid w:val="00FA4417"/>
    <w:rsid w:val="00FA7E48"/>
    <w:rsid w:val="00FB1C6C"/>
    <w:rsid w:val="00FB6338"/>
    <w:rsid w:val="00FB6658"/>
    <w:rsid w:val="00FB7CCE"/>
    <w:rsid w:val="00FC10EC"/>
    <w:rsid w:val="00FC7C59"/>
    <w:rsid w:val="00FC7ED4"/>
    <w:rsid w:val="00FD3D04"/>
    <w:rsid w:val="00FE42DB"/>
    <w:rsid w:val="00FE47A2"/>
    <w:rsid w:val="00FE5364"/>
    <w:rsid w:val="00FE5B63"/>
    <w:rsid w:val="00FE605A"/>
    <w:rsid w:val="00FF0C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CE6467B-1E15-4EEB-A70A-3F640C48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0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10EC"/>
    <w:pPr>
      <w:snapToGrid w:val="0"/>
      <w:spacing w:line="240" w:lineRule="atLeast"/>
      <w:jc w:val="center"/>
    </w:pPr>
    <w:rPr>
      <w:rFonts w:ascii="Courier New" w:hAnsi="Courier New"/>
      <w:b/>
      <w:i/>
      <w:szCs w:val="20"/>
    </w:rPr>
  </w:style>
  <w:style w:type="paragraph" w:styleId="BodyText">
    <w:name w:val="Body Text"/>
    <w:basedOn w:val="Normal"/>
    <w:link w:val="a2"/>
    <w:rsid w:val="00FC10EC"/>
    <w:pPr>
      <w:snapToGrid w:val="0"/>
      <w:spacing w:before="24" w:line="268" w:lineRule="atLeast"/>
      <w:jc w:val="both"/>
    </w:pPr>
    <w:rPr>
      <w:i/>
      <w:szCs w:val="20"/>
    </w:rPr>
  </w:style>
  <w:style w:type="paragraph" w:styleId="BodyTextIndent">
    <w:name w:val="Body Text Indent"/>
    <w:basedOn w:val="Normal"/>
    <w:link w:val="a3"/>
    <w:rsid w:val="00FC10EC"/>
    <w:pPr>
      <w:snapToGrid w:val="0"/>
      <w:spacing w:line="288" w:lineRule="atLeast"/>
      <w:ind w:firstLine="720"/>
      <w:jc w:val="both"/>
    </w:pPr>
    <w:rPr>
      <w:rFonts w:ascii="Courier New" w:hAnsi="Courier New"/>
      <w:i/>
      <w:szCs w:val="20"/>
    </w:rPr>
  </w:style>
  <w:style w:type="paragraph" w:styleId="BodyText2">
    <w:name w:val="Body Text 2"/>
    <w:basedOn w:val="Normal"/>
    <w:rsid w:val="00FC10EC"/>
    <w:pPr>
      <w:spacing w:line="264" w:lineRule="exact"/>
      <w:jc w:val="center"/>
    </w:pPr>
    <w:rPr>
      <w:i/>
    </w:rPr>
  </w:style>
  <w:style w:type="paragraph" w:styleId="BalloonText">
    <w:name w:val="Balloon Text"/>
    <w:basedOn w:val="Normal"/>
    <w:link w:val="a"/>
    <w:rsid w:val="00CE6E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E6E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3763B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4350B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4350B7"/>
    <w:rPr>
      <w:sz w:val="24"/>
      <w:szCs w:val="24"/>
    </w:rPr>
  </w:style>
  <w:style w:type="paragraph" w:styleId="Footer">
    <w:name w:val="footer"/>
    <w:basedOn w:val="Normal"/>
    <w:link w:val="a1"/>
    <w:rsid w:val="004350B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rsid w:val="004350B7"/>
    <w:rPr>
      <w:sz w:val="24"/>
      <w:szCs w:val="24"/>
    </w:rPr>
  </w:style>
  <w:style w:type="paragraph" w:styleId="NoSpacing">
    <w:name w:val="No Spacing"/>
    <w:uiPriority w:val="1"/>
    <w:qFormat/>
    <w:rsid w:val="008514E3"/>
  </w:style>
  <w:style w:type="character" w:customStyle="1" w:styleId="a2">
    <w:name w:val="Основной текст Знак"/>
    <w:link w:val="BodyText"/>
    <w:rsid w:val="003F04E7"/>
    <w:rPr>
      <w:i/>
      <w:sz w:val="24"/>
    </w:rPr>
  </w:style>
  <w:style w:type="character" w:customStyle="1" w:styleId="a3">
    <w:name w:val="Основной текст с отступом Знак"/>
    <w:link w:val="BodyTextIndent"/>
    <w:rsid w:val="003F04E7"/>
    <w:rPr>
      <w:rFonts w:ascii="Courier New" w:hAnsi="Courier New"/>
      <w:i/>
      <w:sz w:val="24"/>
    </w:rPr>
  </w:style>
  <w:style w:type="character" w:customStyle="1" w:styleId="3pt">
    <w:name w:val="Основной текст + Интервал 3 pt"/>
    <w:rsid w:val="003F6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Normal"/>
    <w:rsid w:val="002347D9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rsid w:val="00B904C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B904CD"/>
    <w:pPr>
      <w:shd w:val="clear" w:color="auto" w:fill="FFFFFF"/>
      <w:spacing w:after="360" w:line="0" w:lineRule="atLeast"/>
    </w:pPr>
    <w:rPr>
      <w:sz w:val="26"/>
      <w:szCs w:val="26"/>
    </w:rPr>
  </w:style>
  <w:style w:type="character" w:styleId="Emphasis">
    <w:name w:val="Emphasis"/>
    <w:uiPriority w:val="20"/>
    <w:qFormat/>
    <w:rsid w:val="00D301C0"/>
    <w:rPr>
      <w:i/>
      <w:iCs/>
    </w:rPr>
  </w:style>
  <w:style w:type="paragraph" w:customStyle="1" w:styleId="2">
    <w:name w:val="Основной текст2"/>
    <w:basedOn w:val="Normal"/>
    <w:rsid w:val="00067430"/>
    <w:pPr>
      <w:shd w:val="clear" w:color="auto" w:fill="FFFFFF"/>
      <w:spacing w:line="317" w:lineRule="exact"/>
    </w:pPr>
    <w:rPr>
      <w:rFonts w:eastAsia="Arial Unicode MS"/>
      <w:sz w:val="26"/>
      <w:szCs w:val="26"/>
    </w:rPr>
  </w:style>
  <w:style w:type="paragraph" w:customStyle="1" w:styleId="a5">
    <w:name w:val="Заголовок статьи"/>
    <w:basedOn w:val="Normal"/>
    <w:next w:val="Normal"/>
    <w:rsid w:val="0098680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consultant.ru/document/cons_doc_LAW_349012/a4b879c29ebc2ff9a56a0595499b6eb2dce7980e/" TargetMode="External" /><Relationship Id="rId6" Type="http://schemas.openxmlformats.org/officeDocument/2006/relationships/hyperlink" Target="http://www.consultant.ru/document/cons_doc_LAW_349294/b729b65a24b312d2cbee8543a8afdfb15ebb404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